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C2" w:rsidRDefault="00B00498" w:rsidP="00612EC2">
      <w:r>
        <w:rPr>
          <w:lang w:val="en-US"/>
        </w:rPr>
        <w:t xml:space="preserve">                  </w:t>
      </w:r>
      <w:r w:rsidR="00612EC2">
        <w:t xml:space="preserve">УДК    </w:t>
      </w:r>
      <w:r w:rsidR="00612EC2">
        <w:rPr>
          <w:b/>
        </w:rPr>
        <w:t>517.9</w:t>
      </w:r>
      <w:r w:rsidR="00612EC2">
        <w:t xml:space="preserve">   </w:t>
      </w:r>
    </w:p>
    <w:p w:rsidR="00F37B8A" w:rsidRDefault="00F37B8A" w:rsidP="00612EC2">
      <w:pPr>
        <w:ind w:left="737"/>
      </w:pPr>
    </w:p>
    <w:p w:rsidR="00612EC2" w:rsidRDefault="00612EC2" w:rsidP="00612EC2">
      <w:pPr>
        <w:ind w:left="737"/>
        <w:jc w:val="center"/>
      </w:pPr>
      <w:r>
        <w:t>Г.А. ВИНОГРАДОВА</w:t>
      </w:r>
    </w:p>
    <w:p w:rsidR="00612EC2" w:rsidRDefault="00612EC2" w:rsidP="00612EC2">
      <w:pPr>
        <w:ind w:left="737"/>
        <w:jc w:val="center"/>
        <w:rPr>
          <w:lang w:val="en-US"/>
        </w:rPr>
      </w:pPr>
      <w:r>
        <w:rPr>
          <w:lang w:val="en-US"/>
        </w:rPr>
        <w:t>G.A.VINOGRADOVA</w:t>
      </w:r>
    </w:p>
    <w:p w:rsidR="00612EC2" w:rsidRDefault="00612EC2" w:rsidP="00612EC2">
      <w:pPr>
        <w:ind w:left="737"/>
        <w:jc w:val="center"/>
        <w:rPr>
          <w:lang w:val="en-US"/>
        </w:rPr>
      </w:pPr>
    </w:p>
    <w:p w:rsidR="00612EC2" w:rsidRPr="00B2746A" w:rsidRDefault="00612EC2" w:rsidP="00612EC2">
      <w:pPr>
        <w:ind w:left="737"/>
        <w:jc w:val="center"/>
        <w:rPr>
          <w:b/>
          <w:lang w:val="en-US"/>
        </w:rPr>
      </w:pPr>
      <w:r w:rsidRPr="00612EC2">
        <w:rPr>
          <w:b/>
        </w:rPr>
        <w:t>ПРОБЛЕМЫ</w:t>
      </w:r>
      <w:r w:rsidRPr="00B2746A">
        <w:rPr>
          <w:b/>
          <w:lang w:val="en-US"/>
        </w:rPr>
        <w:t xml:space="preserve"> </w:t>
      </w:r>
      <w:r w:rsidRPr="00612EC2">
        <w:rPr>
          <w:b/>
        </w:rPr>
        <w:t>РЕГУЛЯРИЗАЦИИ</w:t>
      </w:r>
      <w:r w:rsidRPr="00B2746A">
        <w:rPr>
          <w:b/>
          <w:lang w:val="en-US"/>
        </w:rPr>
        <w:t xml:space="preserve"> </w:t>
      </w:r>
      <w:r w:rsidRPr="00612EC2">
        <w:rPr>
          <w:b/>
        </w:rPr>
        <w:t>СИНГУЛЯРНОЙ</w:t>
      </w:r>
      <w:r w:rsidRPr="00B2746A">
        <w:rPr>
          <w:b/>
          <w:lang w:val="en-US"/>
        </w:rPr>
        <w:t xml:space="preserve"> </w:t>
      </w:r>
      <w:r w:rsidRPr="00612EC2">
        <w:rPr>
          <w:b/>
        </w:rPr>
        <w:t>ВАРИАЦИОННОЙ</w:t>
      </w:r>
      <w:r w:rsidRPr="00B2746A">
        <w:rPr>
          <w:b/>
          <w:lang w:val="en-US"/>
        </w:rPr>
        <w:t xml:space="preserve"> </w:t>
      </w:r>
      <w:r w:rsidRPr="00612EC2">
        <w:rPr>
          <w:b/>
        </w:rPr>
        <w:t>ЗАДАЧИ</w:t>
      </w:r>
    </w:p>
    <w:p w:rsidR="00612EC2" w:rsidRDefault="001F0EF7" w:rsidP="001F0EF7">
      <w:pPr>
        <w:ind w:left="737"/>
        <w:jc w:val="center"/>
        <w:rPr>
          <w:b/>
          <w:color w:val="333333"/>
          <w:lang w:val="en-US"/>
        </w:rPr>
      </w:pPr>
      <w:r w:rsidRPr="001F0EF7">
        <w:rPr>
          <w:b/>
          <w:color w:val="333333"/>
          <w:lang w:val="en-US"/>
        </w:rPr>
        <w:t xml:space="preserve">THE REGULARIZATION </w:t>
      </w:r>
      <w:r>
        <w:rPr>
          <w:b/>
          <w:color w:val="333333"/>
          <w:lang w:val="en-US"/>
        </w:rPr>
        <w:t xml:space="preserve">TASK </w:t>
      </w:r>
      <w:r w:rsidRPr="001F0EF7">
        <w:rPr>
          <w:b/>
          <w:color w:val="333333"/>
          <w:lang w:val="en-US"/>
        </w:rPr>
        <w:t>OF SINGULAR VARIATIONAL PROBLEM</w:t>
      </w:r>
    </w:p>
    <w:p w:rsidR="001F0EF7" w:rsidRDefault="001F0EF7" w:rsidP="001F0EF7">
      <w:pPr>
        <w:ind w:left="737"/>
        <w:jc w:val="center"/>
        <w:rPr>
          <w:b/>
          <w:color w:val="333333"/>
          <w:lang w:val="en-US"/>
        </w:rPr>
      </w:pPr>
    </w:p>
    <w:p w:rsidR="001F0EF7" w:rsidRDefault="001F0EF7" w:rsidP="001F0EF7">
      <w:pPr>
        <w:ind w:left="737"/>
        <w:rPr>
          <w:i/>
          <w:color w:val="333333"/>
        </w:rPr>
      </w:pPr>
      <w:r w:rsidRPr="001F0EF7">
        <w:rPr>
          <w:i/>
          <w:color w:val="333333"/>
        </w:rPr>
        <w:t>В данной статье</w:t>
      </w:r>
      <w:r>
        <w:rPr>
          <w:i/>
          <w:color w:val="333333"/>
        </w:rPr>
        <w:t xml:space="preserve"> автор показывает, как можно сингулярную задачу, реш</w:t>
      </w:r>
      <w:r w:rsidR="00843194">
        <w:rPr>
          <w:i/>
          <w:color w:val="333333"/>
        </w:rPr>
        <w:t>аемую</w:t>
      </w:r>
      <w:r>
        <w:rPr>
          <w:i/>
          <w:color w:val="333333"/>
        </w:rPr>
        <w:t xml:space="preserve"> вариационным методом в весовом пространстве</w:t>
      </w:r>
      <w:r w:rsidR="00843194">
        <w:rPr>
          <w:i/>
          <w:color w:val="333333"/>
        </w:rPr>
        <w:t>, заменить аппроксимирующей задачей, не имеющей сингулярности.</w:t>
      </w:r>
    </w:p>
    <w:p w:rsidR="00843194" w:rsidRDefault="00843194" w:rsidP="001F0EF7">
      <w:pPr>
        <w:ind w:left="737"/>
        <w:rPr>
          <w:i/>
        </w:rPr>
      </w:pPr>
      <w:r>
        <w:rPr>
          <w:i/>
        </w:rPr>
        <w:t>Ключевые с</w:t>
      </w:r>
      <w:r w:rsidR="00213B05">
        <w:rPr>
          <w:i/>
        </w:rPr>
        <w:t>л</w:t>
      </w:r>
      <w:r>
        <w:rPr>
          <w:i/>
        </w:rPr>
        <w:t>ова: Сингулярная краевая задача, весовое пространство, вариационный метод, регуляризация.</w:t>
      </w:r>
    </w:p>
    <w:p w:rsidR="00843194" w:rsidRDefault="00843194" w:rsidP="001F0EF7">
      <w:pPr>
        <w:ind w:left="737"/>
        <w:rPr>
          <w:i/>
        </w:rPr>
      </w:pPr>
    </w:p>
    <w:p w:rsidR="00213B05" w:rsidRPr="00213B05" w:rsidRDefault="00213B05" w:rsidP="00213B05">
      <w:pPr>
        <w:ind w:left="737"/>
        <w:rPr>
          <w:i/>
          <w:lang w:val="en-US"/>
        </w:rPr>
      </w:pPr>
      <w:r w:rsidRPr="00032FB5">
        <w:rPr>
          <w:i/>
          <w:lang w:val="en-US"/>
        </w:rPr>
        <w:t xml:space="preserve">In given article </w:t>
      </w:r>
      <w:proofErr w:type="gramStart"/>
      <w:r w:rsidRPr="00032FB5">
        <w:rPr>
          <w:i/>
          <w:lang w:val="en-US"/>
        </w:rPr>
        <w:t xml:space="preserve">authors </w:t>
      </w:r>
      <w:r w:rsidRPr="00213B05">
        <w:rPr>
          <w:i/>
          <w:color w:val="333333"/>
          <w:lang w:val="en-US"/>
        </w:rPr>
        <w:t xml:space="preserve"> shows</w:t>
      </w:r>
      <w:proofErr w:type="gramEnd"/>
      <w:r w:rsidRPr="00213B05">
        <w:rPr>
          <w:i/>
          <w:color w:val="333333"/>
          <w:lang w:val="en-US"/>
        </w:rPr>
        <w:t xml:space="preserve"> how a singular problem solved by the </w:t>
      </w:r>
      <w:proofErr w:type="spellStart"/>
      <w:r w:rsidRPr="00213B05">
        <w:rPr>
          <w:i/>
          <w:color w:val="333333"/>
          <w:lang w:val="en-US"/>
        </w:rPr>
        <w:t>variational</w:t>
      </w:r>
      <w:proofErr w:type="spellEnd"/>
      <w:r w:rsidRPr="00213B05">
        <w:rPr>
          <w:i/>
          <w:color w:val="333333"/>
          <w:lang w:val="en-US"/>
        </w:rPr>
        <w:t xml:space="preserve"> method in weight space can be replaced by an approximating problem that has no singularity.</w:t>
      </w:r>
    </w:p>
    <w:p w:rsidR="00843194" w:rsidRDefault="00213B05" w:rsidP="00213B05">
      <w:pPr>
        <w:ind w:left="737"/>
        <w:rPr>
          <w:i/>
          <w:color w:val="333333"/>
          <w:lang w:val="en-US"/>
        </w:rPr>
      </w:pPr>
      <w:r w:rsidRPr="00213B05">
        <w:rPr>
          <w:i/>
          <w:lang w:val="en-US"/>
        </w:rPr>
        <w:t>Keywords: s</w:t>
      </w:r>
      <w:r w:rsidRPr="00213B05">
        <w:rPr>
          <w:i/>
          <w:color w:val="333333"/>
          <w:lang w:val="en-US"/>
        </w:rPr>
        <w:t xml:space="preserve">ingular boundary value problem, weight space, </w:t>
      </w:r>
      <w:proofErr w:type="spellStart"/>
      <w:r w:rsidRPr="00213B05">
        <w:rPr>
          <w:i/>
          <w:color w:val="333333"/>
          <w:lang w:val="en-US"/>
        </w:rPr>
        <w:t>variational</w:t>
      </w:r>
      <w:proofErr w:type="spellEnd"/>
      <w:r w:rsidRPr="00213B05">
        <w:rPr>
          <w:i/>
          <w:color w:val="333333"/>
          <w:lang w:val="en-US"/>
        </w:rPr>
        <w:t xml:space="preserve"> method, regularization.</w:t>
      </w:r>
    </w:p>
    <w:p w:rsidR="00213B05" w:rsidRDefault="00213B05" w:rsidP="00213B05">
      <w:pPr>
        <w:ind w:left="737"/>
        <w:rPr>
          <w:lang w:val="en-US"/>
        </w:rPr>
      </w:pPr>
    </w:p>
    <w:p w:rsidR="00213B05" w:rsidRDefault="00213B05" w:rsidP="00213B05">
      <w:pPr>
        <w:ind w:left="737"/>
        <w:rPr>
          <w:lang w:val="en-US"/>
        </w:rPr>
      </w:pPr>
    </w:p>
    <w:p w:rsidR="00B00498" w:rsidRPr="00B00498" w:rsidRDefault="00B00498" w:rsidP="00B00498">
      <w:pPr>
        <w:ind w:firstLine="709"/>
      </w:pPr>
      <w:r w:rsidRPr="00B00498">
        <w:t xml:space="preserve">Рассмотрим краевую задачу для сингулярного дифференциального уравнения </w:t>
      </w:r>
    </w:p>
    <w:p w:rsidR="00B00498" w:rsidRPr="00B00498" w:rsidRDefault="00B00498" w:rsidP="00B00498">
      <w:r w:rsidRPr="00B00498">
        <w:t xml:space="preserve">                                  </w:t>
      </w:r>
      <w:r w:rsidRPr="00B00498">
        <w:rPr>
          <w:position w:val="-24"/>
        </w:rPr>
        <w:object w:dxaOrig="3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0.75pt" o:ole="">
            <v:imagedata r:id="rId5" o:title=""/>
          </v:shape>
          <o:OLEObject Type="Embed" ProgID="Equation.3" ShapeID="_x0000_i1025" DrawAspect="Content" ObjectID="_1596545614" r:id="rId6"/>
        </w:object>
      </w:r>
      <w:r w:rsidRPr="00B00498">
        <w:t xml:space="preserve">,  </w:t>
      </w:r>
      <w:r w:rsidRPr="00B00498">
        <w:rPr>
          <w:position w:val="-10"/>
        </w:rPr>
        <w:object w:dxaOrig="859" w:dyaOrig="320">
          <v:shape id="_x0000_i1026" type="#_x0000_t75" style="width:42.75pt;height:15.75pt" o:ole="">
            <v:imagedata r:id="rId7" o:title=""/>
          </v:shape>
          <o:OLEObject Type="Embed" ProgID="Equation.3" ShapeID="_x0000_i1026" DrawAspect="Content" ObjectID="_1596545615" r:id="rId8"/>
        </w:object>
      </w:r>
      <w:r w:rsidRPr="00B00498">
        <w:t xml:space="preserve">  </w:t>
      </w:r>
    </w:p>
    <w:p w:rsidR="00B00498" w:rsidRPr="00B00498" w:rsidRDefault="00B00498" w:rsidP="00B00498">
      <w:r w:rsidRPr="00B00498">
        <w:t xml:space="preserve">                                                      </w:t>
      </w:r>
      <w:r w:rsidRPr="00B00498">
        <w:rPr>
          <w:position w:val="-10"/>
        </w:rPr>
        <w:object w:dxaOrig="1540" w:dyaOrig="320">
          <v:shape id="_x0000_i1027" type="#_x0000_t75" style="width:77.25pt;height:15.75pt" o:ole="">
            <v:imagedata r:id="rId9" o:title=""/>
          </v:shape>
          <o:OLEObject Type="Embed" ProgID="Equation.3" ShapeID="_x0000_i1027" DrawAspect="Content" ObjectID="_1596545616" r:id="rId10"/>
        </w:object>
      </w:r>
      <w:r w:rsidRPr="00B00498">
        <w:t xml:space="preserve"> ,                                 </w:t>
      </w:r>
      <w:r w:rsidR="00DC06D7">
        <w:t xml:space="preserve">                   </w:t>
      </w:r>
      <w:r w:rsidRPr="00B00498">
        <w:t xml:space="preserve">              (1)                   </w:t>
      </w:r>
    </w:p>
    <w:p w:rsidR="00B00498" w:rsidRPr="00B00498" w:rsidRDefault="00B00498" w:rsidP="00B00498">
      <w:r w:rsidRPr="00B00498">
        <w:t xml:space="preserve">где  </w:t>
      </w:r>
      <w:r w:rsidRPr="00B00498">
        <w:rPr>
          <w:position w:val="-6"/>
        </w:rPr>
        <w:object w:dxaOrig="560" w:dyaOrig="279">
          <v:shape id="_x0000_i1028" type="#_x0000_t75" style="width:27.75pt;height:14.25pt" o:ole="">
            <v:imagedata r:id="rId11" o:title=""/>
          </v:shape>
          <o:OLEObject Type="Embed" ProgID="Equation.3" ShapeID="_x0000_i1028" DrawAspect="Content" ObjectID="_1596545617" r:id="rId12"/>
        </w:object>
      </w:r>
      <w:r w:rsidRPr="00B00498">
        <w:t xml:space="preserve">. </w:t>
      </w:r>
    </w:p>
    <w:p w:rsidR="00B00498" w:rsidRPr="00B00498" w:rsidRDefault="00B00498" w:rsidP="00B00498">
      <w:r w:rsidRPr="00B00498">
        <w:t xml:space="preserve">             Введем весовое гильбертово пространство  </w:t>
      </w:r>
      <w:r w:rsidRPr="00B00498">
        <w:rPr>
          <w:position w:val="-14"/>
        </w:rPr>
        <w:object w:dxaOrig="859" w:dyaOrig="380">
          <v:shape id="_x0000_i1029" type="#_x0000_t75" style="width:42.75pt;height:18.75pt" o:ole="">
            <v:imagedata r:id="rId13" o:title=""/>
          </v:shape>
          <o:OLEObject Type="Embed" ProgID="Equation.3" ShapeID="_x0000_i1029" DrawAspect="Content" ObjectID="_1596545618" r:id="rId14"/>
        </w:object>
      </w:r>
      <w:r w:rsidRPr="00B00498">
        <w:t xml:space="preserve">, которое является пополнением множества четных бесконечно дифференцируемых на отрезке </w:t>
      </w:r>
      <w:r w:rsidRPr="00B00498">
        <w:rPr>
          <w:position w:val="-10"/>
        </w:rPr>
        <w:object w:dxaOrig="460" w:dyaOrig="320">
          <v:shape id="_x0000_i1030" type="#_x0000_t75" style="width:23.25pt;height:15.75pt" o:ole="">
            <v:imagedata r:id="rId15" o:title=""/>
          </v:shape>
          <o:OLEObject Type="Embed" ProgID="Equation.3" ShapeID="_x0000_i1030" DrawAspect="Content" ObjectID="_1596545619" r:id="rId16"/>
        </w:object>
      </w:r>
      <w:r w:rsidRPr="00B00498">
        <w:t xml:space="preserve"> функций по норме </w:t>
      </w:r>
      <w:r w:rsidRPr="00B00498">
        <w:rPr>
          <w:position w:val="-32"/>
        </w:rPr>
        <w:object w:dxaOrig="1980" w:dyaOrig="760">
          <v:shape id="_x0000_i1031" type="#_x0000_t75" style="width:99pt;height:38.25pt" o:ole="">
            <v:imagedata r:id="rId17" o:title=""/>
          </v:shape>
          <o:OLEObject Type="Embed" ProgID="Equation.3" ShapeID="_x0000_i1031" DrawAspect="Content" ObjectID="_1596545620" r:id="rId18"/>
        </w:object>
      </w:r>
      <w:r w:rsidRPr="00B00498">
        <w:t xml:space="preserve">. Скалярное произведение в нем определяется по формуле  </w:t>
      </w:r>
      <w:r w:rsidRPr="00B00498">
        <w:rPr>
          <w:position w:val="-32"/>
        </w:rPr>
        <w:object w:dxaOrig="2240" w:dyaOrig="760">
          <v:shape id="_x0000_i1032" type="#_x0000_t75" style="width:111.75pt;height:38.25pt" o:ole="">
            <v:imagedata r:id="rId19" o:title=""/>
          </v:shape>
          <o:OLEObject Type="Embed" ProgID="Equation.3" ShapeID="_x0000_i1032" DrawAspect="Content" ObjectID="_1596545621" r:id="rId20"/>
        </w:object>
      </w:r>
      <w:r w:rsidRPr="00B00498">
        <w:t xml:space="preserve">. </w:t>
      </w:r>
    </w:p>
    <w:p w:rsidR="00B00498" w:rsidRPr="00B00498" w:rsidRDefault="00B00498" w:rsidP="00B00498">
      <w:r w:rsidRPr="00B00498">
        <w:t xml:space="preserve">          </w:t>
      </w:r>
      <w:r w:rsidR="00A907D2" w:rsidRPr="00A907D2">
        <w:t xml:space="preserve">  </w:t>
      </w:r>
      <w:r w:rsidRPr="00B00498">
        <w:t xml:space="preserve">Область определения оператора </w:t>
      </w:r>
      <w:r w:rsidRPr="00B00498">
        <w:rPr>
          <w:position w:val="-10"/>
        </w:rPr>
        <w:object w:dxaOrig="600" w:dyaOrig="320">
          <v:shape id="_x0000_i1033" type="#_x0000_t75" style="width:30pt;height:15.75pt" o:ole="">
            <v:imagedata r:id="rId21" o:title=""/>
          </v:shape>
          <o:OLEObject Type="Embed" ProgID="Equation.3" ShapeID="_x0000_i1033" DrawAspect="Content" ObjectID="_1596545622" r:id="rId22"/>
        </w:object>
      </w:r>
      <w:r w:rsidR="005D6AB9">
        <w:rPr>
          <w:position w:val="-10"/>
        </w:rPr>
        <w:t xml:space="preserve"> </w:t>
      </w:r>
      <w:r w:rsidRPr="00B00498">
        <w:t xml:space="preserve">состоит из множества функций дважды непрерывно дифференцируемых на интервале </w:t>
      </w:r>
      <w:r w:rsidRPr="00B00498">
        <w:rPr>
          <w:position w:val="-10"/>
        </w:rPr>
        <w:object w:dxaOrig="520" w:dyaOrig="320">
          <v:shape id="_x0000_i1034" type="#_x0000_t75" style="width:26.25pt;height:15.75pt" o:ole="">
            <v:imagedata r:id="rId23" o:title=""/>
          </v:shape>
          <o:OLEObject Type="Embed" ProgID="Equation.3" ShapeID="_x0000_i1034" DrawAspect="Content" ObjectID="_1596545623" r:id="rId24"/>
        </w:object>
      </w:r>
      <w:r w:rsidRPr="00B00498">
        <w:t xml:space="preserve">, непрерывных на отрезке </w:t>
      </w:r>
      <w:r w:rsidRPr="00B00498">
        <w:rPr>
          <w:position w:val="-10"/>
        </w:rPr>
        <w:object w:dxaOrig="460" w:dyaOrig="320">
          <v:shape id="_x0000_i1035" type="#_x0000_t75" style="width:23.25pt;height:15.75pt" o:ole="">
            <v:imagedata r:id="rId25" o:title=""/>
          </v:shape>
          <o:OLEObject Type="Embed" ProgID="Equation.3" ShapeID="_x0000_i1035" DrawAspect="Content" ObjectID="_1596545624" r:id="rId26"/>
        </w:object>
      </w:r>
      <w:r w:rsidRPr="00B00498">
        <w:t xml:space="preserve">, имеющих непрерывную производную на полуинтервале </w:t>
      </w:r>
      <w:r w:rsidRPr="00B00498">
        <w:rPr>
          <w:position w:val="-10"/>
        </w:rPr>
        <w:object w:dxaOrig="480" w:dyaOrig="320">
          <v:shape id="_x0000_i1036" type="#_x0000_t75" style="width:24pt;height:15.75pt" o:ole="">
            <v:imagedata r:id="rId27" o:title=""/>
          </v:shape>
          <o:OLEObject Type="Embed" ProgID="Equation.3" ShapeID="_x0000_i1036" DrawAspect="Content" ObjectID="_1596545625" r:id="rId28"/>
        </w:object>
      </w:r>
      <w:r w:rsidRPr="00B00498">
        <w:t xml:space="preserve">, удовлетворяющие граничным условиям </w:t>
      </w:r>
      <w:r w:rsidRPr="00B00498">
        <w:rPr>
          <w:position w:val="-10"/>
        </w:rPr>
        <w:object w:dxaOrig="920" w:dyaOrig="320">
          <v:shape id="_x0000_i1037" type="#_x0000_t75" style="width:45.75pt;height:15.75pt" o:ole="">
            <v:imagedata r:id="rId29" o:title=""/>
          </v:shape>
          <o:OLEObject Type="Embed" ProgID="Equation.3" ShapeID="_x0000_i1037" DrawAspect="Content" ObjectID="_1596545626" r:id="rId30"/>
        </w:object>
      </w:r>
      <w:r w:rsidRPr="00B00498">
        <w:t xml:space="preserve"> и </w:t>
      </w:r>
      <w:r w:rsidRPr="00B00498">
        <w:rPr>
          <w:position w:val="-10"/>
        </w:rPr>
        <w:object w:dxaOrig="820" w:dyaOrig="320">
          <v:shape id="_x0000_i1038" type="#_x0000_t75" style="width:41.25pt;height:15.75pt" o:ole="">
            <v:imagedata r:id="rId31" o:title=""/>
          </v:shape>
          <o:OLEObject Type="Embed" ProgID="Equation.3" ShapeID="_x0000_i1038" DrawAspect="Content" ObjectID="_1596545627" r:id="rId32"/>
        </w:object>
      </w:r>
      <w:r w:rsidRPr="00B00498">
        <w:t>.</w:t>
      </w:r>
    </w:p>
    <w:p w:rsidR="00B00498" w:rsidRPr="00B00498" w:rsidRDefault="00B00498" w:rsidP="00B00498">
      <w:r w:rsidRPr="00B00498">
        <w:t xml:space="preserve">           </w:t>
      </w:r>
      <w:r w:rsidR="00A907D2" w:rsidRPr="00A907D2">
        <w:t xml:space="preserve"> </w:t>
      </w:r>
      <w:r w:rsidRPr="00B00498">
        <w:t xml:space="preserve">Оператор задачи </w:t>
      </w:r>
      <w:r w:rsidRPr="00B00498">
        <w:rPr>
          <w:position w:val="-4"/>
        </w:rPr>
        <w:object w:dxaOrig="240" w:dyaOrig="260">
          <v:shape id="_x0000_i1039" type="#_x0000_t75" style="width:12pt;height:12.75pt" o:ole="">
            <v:imagedata r:id="rId33" o:title=""/>
          </v:shape>
          <o:OLEObject Type="Embed" ProgID="Equation.3" ShapeID="_x0000_i1039" DrawAspect="Content" ObjectID="_1596545628" r:id="rId34"/>
        </w:object>
      </w:r>
      <w:r w:rsidRPr="00B00498">
        <w:t xml:space="preserve"> является  симметричным и положительно определенным в пространстве  </w:t>
      </w:r>
      <w:r w:rsidRPr="00B00498">
        <w:rPr>
          <w:position w:val="-14"/>
        </w:rPr>
        <w:object w:dxaOrig="859" w:dyaOrig="380">
          <v:shape id="_x0000_i1040" type="#_x0000_t75" style="width:42.75pt;height:18.75pt" o:ole="">
            <v:imagedata r:id="rId13" o:title=""/>
          </v:shape>
          <o:OLEObject Type="Embed" ProgID="Equation.3" ShapeID="_x0000_i1040" DrawAspect="Content" ObjectID="_1596545629" r:id="rId35"/>
        </w:object>
      </w:r>
      <w:r w:rsidRPr="00B00498">
        <w:t>. Как  следует из вариационного метода (</w:t>
      </w:r>
      <w:proofErr w:type="gramStart"/>
      <w:r w:rsidRPr="00B00498">
        <w:t>см</w:t>
      </w:r>
      <w:proofErr w:type="gramEnd"/>
      <w:r w:rsidRPr="00B00498">
        <w:t xml:space="preserve">., например [1]), решение задачи сводится к проблеме минимума функционала </w:t>
      </w:r>
    </w:p>
    <w:p w:rsidR="00B00498" w:rsidRPr="00B00498" w:rsidRDefault="00B00498" w:rsidP="00B00498">
      <w:r w:rsidRPr="00B00498">
        <w:t xml:space="preserve">                    </w:t>
      </w:r>
      <w:r w:rsidRPr="00B00498">
        <w:rPr>
          <w:position w:val="-32"/>
        </w:rPr>
        <w:object w:dxaOrig="5840" w:dyaOrig="760">
          <v:shape id="_x0000_i1041" type="#_x0000_t75" style="width:291.75pt;height:38.25pt" o:ole="">
            <v:imagedata r:id="rId36" o:title=""/>
          </v:shape>
          <o:OLEObject Type="Embed" ProgID="Equation.3" ShapeID="_x0000_i1041" DrawAspect="Content" ObjectID="_1596545630" r:id="rId37"/>
        </w:object>
      </w:r>
      <w:r w:rsidRPr="00B00498">
        <w:t xml:space="preserve">                 </w:t>
      </w:r>
      <w:r w:rsidR="00DC06D7">
        <w:t xml:space="preserve">      </w:t>
      </w:r>
      <w:r w:rsidRPr="00B00498">
        <w:t xml:space="preserve">       (2)</w:t>
      </w:r>
    </w:p>
    <w:p w:rsidR="00B00498" w:rsidRPr="00B00498" w:rsidRDefault="00B00498" w:rsidP="00B00498">
      <w:r w:rsidRPr="00B00498">
        <w:t xml:space="preserve">на энергетическом пространстве  </w:t>
      </w:r>
      <w:r w:rsidRPr="00B00498">
        <w:rPr>
          <w:position w:val="-10"/>
        </w:rPr>
        <w:object w:dxaOrig="380" w:dyaOrig="340">
          <v:shape id="_x0000_i1042" type="#_x0000_t75" style="width:18.75pt;height:17.25pt" o:ole="">
            <v:imagedata r:id="rId38" o:title=""/>
          </v:shape>
          <o:OLEObject Type="Embed" ProgID="Equation.3" ShapeID="_x0000_i1042" DrawAspect="Content" ObjectID="_1596545631" r:id="rId39"/>
        </w:object>
      </w:r>
      <w:r w:rsidRPr="00B00498">
        <w:t xml:space="preserve">.  Энергетическое пространство  является пополнением   </w:t>
      </w:r>
      <w:r w:rsidRPr="00B00498">
        <w:rPr>
          <w:position w:val="-10"/>
        </w:rPr>
        <w:object w:dxaOrig="600" w:dyaOrig="320">
          <v:shape id="_x0000_i1043" type="#_x0000_t75" style="width:30pt;height:15.75pt" o:ole="">
            <v:imagedata r:id="rId21" o:title=""/>
          </v:shape>
          <o:OLEObject Type="Embed" ProgID="Equation.3" ShapeID="_x0000_i1043" DrawAspect="Content" ObjectID="_1596545632" r:id="rId40"/>
        </w:object>
      </w:r>
      <w:r w:rsidRPr="00B00498">
        <w:t xml:space="preserve"> по норме  </w:t>
      </w:r>
      <w:r w:rsidRPr="00B00498">
        <w:rPr>
          <w:position w:val="-10"/>
        </w:rPr>
        <w:object w:dxaOrig="1480" w:dyaOrig="340">
          <v:shape id="_x0000_i1044" type="#_x0000_t75" style="width:74.25pt;height:17.25pt" o:ole="">
            <v:imagedata r:id="rId41" o:title=""/>
          </v:shape>
          <o:OLEObject Type="Embed" ProgID="Equation.3" ShapeID="_x0000_i1044" DrawAspect="Content" ObjectID="_1596545633" r:id="rId42"/>
        </w:object>
      </w:r>
      <w:r w:rsidRPr="00B00498">
        <w:t xml:space="preserve">.  </w:t>
      </w:r>
      <w:r w:rsidR="00AB5D9E">
        <w:t>Как известно из теории (</w:t>
      </w:r>
      <w:r w:rsidR="00AB5D9E" w:rsidRPr="00AB5D9E">
        <w:t>[</w:t>
      </w:r>
      <w:r w:rsidR="00AB5D9E">
        <w:t>1</w:t>
      </w:r>
      <w:r w:rsidR="00AB5D9E" w:rsidRPr="00AB5D9E">
        <w:t>])</w:t>
      </w:r>
      <w:r w:rsidR="00AB5D9E">
        <w:t>,</w:t>
      </w:r>
      <w:r w:rsidR="00AB5D9E" w:rsidRPr="00AB5D9E">
        <w:t xml:space="preserve"> р</w:t>
      </w:r>
      <w:r w:rsidRPr="00B00498">
        <w:t xml:space="preserve">ешение задачи (1) доставляет минимум функционалу (2), и функция, доставляющая минимум функционалу (2), принадлежащая области определения оператора </w:t>
      </w:r>
      <w:r w:rsidRPr="00B00498">
        <w:rPr>
          <w:position w:val="-4"/>
        </w:rPr>
        <w:object w:dxaOrig="240" w:dyaOrig="260">
          <v:shape id="_x0000_i1045" type="#_x0000_t75" style="width:12pt;height:12.75pt" o:ole="">
            <v:imagedata r:id="rId43" o:title=""/>
          </v:shape>
          <o:OLEObject Type="Embed" ProgID="Equation.3" ShapeID="_x0000_i1045" DrawAspect="Content" ObjectID="_1596545634" r:id="rId44"/>
        </w:object>
      </w:r>
      <w:r w:rsidRPr="00B00498">
        <w:t xml:space="preserve">, является решением задачи (1). Если функция, доставляющая минимум функционалу, не принадлежит </w:t>
      </w:r>
      <w:r w:rsidRPr="00B00498">
        <w:rPr>
          <w:position w:val="-10"/>
        </w:rPr>
        <w:object w:dxaOrig="600" w:dyaOrig="320">
          <v:shape id="_x0000_i1046" type="#_x0000_t75" style="width:30pt;height:15.75pt" o:ole="">
            <v:imagedata r:id="rId45" o:title=""/>
          </v:shape>
          <o:OLEObject Type="Embed" ProgID="Equation.3" ShapeID="_x0000_i1046" DrawAspect="Content" ObjectID="_1596545635" r:id="rId46"/>
        </w:object>
      </w:r>
      <w:r w:rsidRPr="00B00498">
        <w:t xml:space="preserve">, то такую функцию называют обобщенным решением задачи (1). </w:t>
      </w:r>
    </w:p>
    <w:p w:rsidR="00B00498" w:rsidRPr="00B00498" w:rsidRDefault="00B00498" w:rsidP="00B00498">
      <w:r w:rsidRPr="00B00498">
        <w:lastRenderedPageBreak/>
        <w:t xml:space="preserve">       </w:t>
      </w:r>
      <w:r w:rsidR="00A907D2" w:rsidRPr="00A907D2">
        <w:t xml:space="preserve">     </w:t>
      </w:r>
      <w:r w:rsidRPr="00B00498">
        <w:t xml:space="preserve">Приближенное  решение задачи  о минимуме функционала (2) ищется в виде </w:t>
      </w:r>
      <w:r w:rsidRPr="00B00498">
        <w:rPr>
          <w:position w:val="-28"/>
        </w:rPr>
        <w:object w:dxaOrig="1680" w:dyaOrig="680">
          <v:shape id="_x0000_i1047" type="#_x0000_t75" style="width:84pt;height:33.75pt" o:ole="">
            <v:imagedata r:id="rId47" o:title=""/>
          </v:shape>
          <o:OLEObject Type="Embed" ProgID="Equation.3" ShapeID="_x0000_i1047" DrawAspect="Content" ObjectID="_1596545636" r:id="rId48"/>
        </w:object>
      </w:r>
      <w:r w:rsidRPr="00B00498">
        <w:t xml:space="preserve">,  где  </w:t>
      </w:r>
      <w:r w:rsidRPr="00B00498">
        <w:rPr>
          <w:position w:val="-12"/>
        </w:rPr>
        <w:object w:dxaOrig="620" w:dyaOrig="360">
          <v:shape id="_x0000_i1048" type="#_x0000_t75" style="width:30.75pt;height:18pt" o:ole="">
            <v:imagedata r:id="rId49" o:title=""/>
          </v:shape>
          <o:OLEObject Type="Embed" ProgID="Equation.3" ShapeID="_x0000_i1048" DrawAspect="Content" ObjectID="_1596545637" r:id="rId50"/>
        </w:object>
      </w:r>
      <w:r w:rsidRPr="00B00498">
        <w:t xml:space="preserve"> - базисные функции в энергетическом пространстве </w:t>
      </w:r>
      <w:r w:rsidRPr="00B00498">
        <w:rPr>
          <w:position w:val="-10"/>
        </w:rPr>
        <w:object w:dxaOrig="380" w:dyaOrig="340">
          <v:shape id="_x0000_i1049" type="#_x0000_t75" style="width:18.75pt;height:17.25pt" o:ole="">
            <v:imagedata r:id="rId38" o:title=""/>
          </v:shape>
          <o:OLEObject Type="Embed" ProgID="Equation.3" ShapeID="_x0000_i1049" DrawAspect="Content" ObjectID="_1596545638" r:id="rId51"/>
        </w:object>
      </w:r>
      <w:r w:rsidRPr="00B00498">
        <w:t xml:space="preserve">, причем, в силу классического метода Рица, </w:t>
      </w:r>
      <w:r w:rsidRPr="00B00498">
        <w:rPr>
          <w:position w:val="-12"/>
        </w:rPr>
        <w:object w:dxaOrig="1480" w:dyaOrig="360">
          <v:shape id="_x0000_i1050" type="#_x0000_t75" style="width:74.25pt;height:18pt" o:ole="">
            <v:imagedata r:id="rId52" o:title=""/>
          </v:shape>
          <o:OLEObject Type="Embed" ProgID="Equation.3" ShapeID="_x0000_i1050" DrawAspect="Content" ObjectID="_1596545639" r:id="rId53"/>
        </w:object>
      </w:r>
      <w:r w:rsidRPr="00B00498">
        <w:t xml:space="preserve"> </w:t>
      </w:r>
      <w:proofErr w:type="gramStart"/>
      <w:r w:rsidRPr="00B00498">
        <w:t>при</w:t>
      </w:r>
      <w:proofErr w:type="gramEnd"/>
      <w:r w:rsidRPr="00B00498">
        <w:t xml:space="preserve"> </w:t>
      </w:r>
      <w:r w:rsidRPr="00B00498">
        <w:rPr>
          <w:position w:val="-6"/>
        </w:rPr>
        <w:object w:dxaOrig="720" w:dyaOrig="220">
          <v:shape id="_x0000_i1051" type="#_x0000_t75" style="width:36pt;height:11.25pt" o:ole="">
            <v:imagedata r:id="rId54" o:title=""/>
          </v:shape>
          <o:OLEObject Type="Embed" ProgID="Equation.3" ShapeID="_x0000_i1051" DrawAspect="Content" ObjectID="_1596545640" r:id="rId55"/>
        </w:object>
      </w:r>
      <w:r w:rsidRPr="00B00498">
        <w:t xml:space="preserve"> по норме </w:t>
      </w:r>
      <w:r w:rsidRPr="00B00498">
        <w:rPr>
          <w:position w:val="-10"/>
        </w:rPr>
        <w:object w:dxaOrig="499" w:dyaOrig="340">
          <v:shape id="_x0000_i1052" type="#_x0000_t75" style="width:24.75pt;height:17.25pt" o:ole="">
            <v:imagedata r:id="rId56" o:title=""/>
          </v:shape>
          <o:OLEObject Type="Embed" ProgID="Equation.3" ShapeID="_x0000_i1052" DrawAspect="Content" ObjectID="_1596545641" r:id="rId57"/>
        </w:object>
      </w:r>
      <w:r w:rsidRPr="00B00498">
        <w:t xml:space="preserve">.   </w:t>
      </w:r>
    </w:p>
    <w:p w:rsidR="00B00498" w:rsidRPr="00B00498" w:rsidRDefault="00B00498" w:rsidP="00B00498">
      <w:r w:rsidRPr="00B00498">
        <w:t xml:space="preserve">        </w:t>
      </w:r>
      <w:r w:rsidR="00A907D2" w:rsidRPr="00A907D2">
        <w:t xml:space="preserve">    </w:t>
      </w:r>
      <w:r w:rsidRPr="00B00498">
        <w:t xml:space="preserve">Как это отмечалось в работах  [2] и [3], в случае </w:t>
      </w:r>
      <w:r w:rsidRPr="00B00498">
        <w:rPr>
          <w:position w:val="-6"/>
        </w:rPr>
        <w:object w:dxaOrig="900" w:dyaOrig="279">
          <v:shape id="_x0000_i1053" type="#_x0000_t75" style="width:45pt;height:14.25pt" o:ole="">
            <v:imagedata r:id="rId58" o:title=""/>
          </v:shape>
          <o:OLEObject Type="Embed" ProgID="Equation.3" ShapeID="_x0000_i1053" DrawAspect="Content" ObjectID="_1596545642" r:id="rId59"/>
        </w:object>
      </w:r>
      <w:r w:rsidRPr="00B00498">
        <w:t xml:space="preserve"> приближенное решение </w:t>
      </w:r>
      <w:r w:rsidRPr="00B00498">
        <w:rPr>
          <w:position w:val="-12"/>
        </w:rPr>
        <w:object w:dxaOrig="600" w:dyaOrig="360">
          <v:shape id="_x0000_i1054" type="#_x0000_t75" style="width:30pt;height:18pt" o:ole="">
            <v:imagedata r:id="rId60" o:title=""/>
          </v:shape>
          <o:OLEObject Type="Embed" ProgID="Equation.3" ShapeID="_x0000_i1054" DrawAspect="Content" ObjectID="_1596545643" r:id="rId61"/>
        </w:object>
      </w:r>
      <w:r w:rsidRPr="00B00498">
        <w:t xml:space="preserve"> равномерно стремится к точному решению на отрезке </w:t>
      </w:r>
      <w:r w:rsidRPr="00B00498">
        <w:rPr>
          <w:position w:val="-10"/>
        </w:rPr>
        <w:object w:dxaOrig="460" w:dyaOrig="320">
          <v:shape id="_x0000_i1055" type="#_x0000_t75" style="width:23.25pt;height:15.75pt" o:ole="">
            <v:imagedata r:id="rId62" o:title=""/>
          </v:shape>
          <o:OLEObject Type="Embed" ProgID="Equation.3" ShapeID="_x0000_i1055" DrawAspect="Content" ObjectID="_1596545644" r:id="rId63"/>
        </w:object>
      </w:r>
      <w:r w:rsidRPr="00B00498">
        <w:t xml:space="preserve">. </w:t>
      </w:r>
    </w:p>
    <w:p w:rsidR="00B00498" w:rsidRDefault="00B00498" w:rsidP="00B00498">
      <w:r w:rsidRPr="00B00498">
        <w:t xml:space="preserve">       </w:t>
      </w:r>
      <w:r w:rsidR="00A907D2" w:rsidRPr="00A907D2">
        <w:t xml:space="preserve">     </w:t>
      </w:r>
      <w:r w:rsidRPr="00B00498">
        <w:t xml:space="preserve">В случае </w:t>
      </w:r>
      <w:r w:rsidRPr="00B00498">
        <w:rPr>
          <w:position w:val="-6"/>
        </w:rPr>
        <w:object w:dxaOrig="520" w:dyaOrig="279">
          <v:shape id="_x0000_i1056" type="#_x0000_t75" style="width:26.25pt;height:14.25pt" o:ole="">
            <v:imagedata r:id="rId64" o:title=""/>
          </v:shape>
          <o:OLEObject Type="Embed" ProgID="Equation.3" ShapeID="_x0000_i1056" DrawAspect="Content" ObjectID="_1596545645" r:id="rId65"/>
        </w:object>
      </w:r>
      <w:r w:rsidRPr="00B00498">
        <w:t xml:space="preserve"> приближенное решение стремится к точному решению в энергетическом пространстве </w:t>
      </w:r>
      <w:r w:rsidRPr="00B00498">
        <w:rPr>
          <w:position w:val="-10"/>
        </w:rPr>
        <w:object w:dxaOrig="380" w:dyaOrig="340">
          <v:shape id="_x0000_i1057" type="#_x0000_t75" style="width:18.75pt;height:17.25pt" o:ole="">
            <v:imagedata r:id="rId38" o:title=""/>
          </v:shape>
          <o:OLEObject Type="Embed" ProgID="Equation.3" ShapeID="_x0000_i1057" DrawAspect="Content" ObjectID="_1596545646" r:id="rId66"/>
        </w:object>
      </w:r>
      <w:r w:rsidRPr="00B00498">
        <w:t xml:space="preserve"> и равномерно на любом отрезке </w:t>
      </w:r>
      <w:r w:rsidRPr="00B00498">
        <w:rPr>
          <w:position w:val="-10"/>
        </w:rPr>
        <w:object w:dxaOrig="480" w:dyaOrig="320">
          <v:shape id="_x0000_i1058" type="#_x0000_t75" style="width:24pt;height:15.75pt" o:ole="">
            <v:imagedata r:id="rId67" o:title=""/>
          </v:shape>
          <o:OLEObject Type="Embed" ProgID="Equation.3" ShapeID="_x0000_i1058" DrawAspect="Content" ObjectID="_1596545647" r:id="rId68"/>
        </w:object>
      </w:r>
      <w:r w:rsidRPr="00B00498">
        <w:t xml:space="preserve">, где </w:t>
      </w:r>
      <w:r w:rsidRPr="00B00498">
        <w:rPr>
          <w:position w:val="-6"/>
        </w:rPr>
        <w:object w:dxaOrig="560" w:dyaOrig="279">
          <v:shape id="_x0000_i1059" type="#_x0000_t75" style="width:27.75pt;height:14.25pt" o:ole="">
            <v:imagedata r:id="rId69" o:title=""/>
          </v:shape>
          <o:OLEObject Type="Embed" ProgID="Equation.3" ShapeID="_x0000_i1059" DrawAspect="Content" ObjectID="_1596545648" r:id="rId70"/>
        </w:object>
      </w:r>
      <w:r w:rsidRPr="00B00498">
        <w:t xml:space="preserve">. Граничное условие </w:t>
      </w:r>
      <w:r w:rsidRPr="00B00498">
        <w:rPr>
          <w:position w:val="-10"/>
        </w:rPr>
        <w:object w:dxaOrig="920" w:dyaOrig="320">
          <v:shape id="_x0000_i1060" type="#_x0000_t75" style="width:45.75pt;height:15.75pt" o:ole="">
            <v:imagedata r:id="rId71" o:title=""/>
          </v:shape>
          <o:OLEObject Type="Embed" ProgID="Equation.3" ShapeID="_x0000_i1060" DrawAspect="Content" ObjectID="_1596545649" r:id="rId72"/>
        </w:object>
      </w:r>
      <w:r w:rsidRPr="00B00498">
        <w:t xml:space="preserve"> не обязательно выполняется, даже если при решении этой задачи методом Ритца потребовать выполнение граничного условия для базисных функций, более того, в окрестности нуля приближенное решение может быть неограниченным.</w:t>
      </w:r>
    </w:p>
    <w:p w:rsidR="005D6AB9" w:rsidRDefault="005D6AB9" w:rsidP="00B00498"/>
    <w:p w:rsidR="00B2746A" w:rsidRDefault="005D6AB9" w:rsidP="00B2746A">
      <w:r>
        <w:t xml:space="preserve">            Заметим, что для функции  </w:t>
      </w:r>
      <w:r w:rsidRPr="00B00498">
        <w:rPr>
          <w:position w:val="-10"/>
        </w:rPr>
        <w:object w:dxaOrig="960" w:dyaOrig="320">
          <v:shape id="_x0000_i1061" type="#_x0000_t75" style="width:48pt;height:15.75pt" o:ole="">
            <v:imagedata r:id="rId73" o:title=""/>
          </v:shape>
          <o:OLEObject Type="Embed" ProgID="Equation.3" ShapeID="_x0000_i1061" DrawAspect="Content" ObjectID="_1596545650" r:id="rId74"/>
        </w:object>
      </w:r>
      <w:r>
        <w:t xml:space="preserve">, удовлетворяющей  условию </w:t>
      </w:r>
      <w:r w:rsidR="00B2746A">
        <w:t xml:space="preserve"> </w:t>
      </w:r>
      <w:r w:rsidRPr="00B00498">
        <w:rPr>
          <w:position w:val="-10"/>
        </w:rPr>
        <w:object w:dxaOrig="920" w:dyaOrig="320">
          <v:shape id="_x0000_i1062" type="#_x0000_t75" style="width:45.75pt;height:15.75pt" o:ole="">
            <v:imagedata r:id="rId29" o:title=""/>
          </v:shape>
          <o:OLEObject Type="Embed" ProgID="Equation.3" ShapeID="_x0000_i1062" DrawAspect="Content" ObjectID="_1596545651" r:id="rId75"/>
        </w:object>
      </w:r>
      <w:r>
        <w:rPr>
          <w:position w:val="-10"/>
        </w:rPr>
        <w:t xml:space="preserve">справедливо равенство </w:t>
      </w:r>
      <w:r w:rsidR="00B2746A" w:rsidRPr="00B2746A">
        <w:rPr>
          <w:position w:val="-24"/>
        </w:rPr>
        <w:object w:dxaOrig="8199" w:dyaOrig="620">
          <v:shape id="_x0000_i1063" type="#_x0000_t75" style="width:410.25pt;height:30.75pt" o:ole="">
            <v:imagedata r:id="rId76" o:title=""/>
          </v:shape>
          <o:OLEObject Type="Embed" ProgID="Equation.3" ShapeID="_x0000_i1063" DrawAspect="Content" ObjectID="_1596545652" r:id="rId77"/>
        </w:object>
      </w:r>
      <w:r w:rsidR="00B2746A" w:rsidRPr="00B2746A">
        <w:t xml:space="preserve">,    где </w:t>
      </w:r>
      <w:r w:rsidR="00B2746A" w:rsidRPr="00B2746A">
        <w:rPr>
          <w:position w:val="-10"/>
        </w:rPr>
        <w:object w:dxaOrig="859" w:dyaOrig="320">
          <v:shape id="_x0000_i1064" type="#_x0000_t75" style="width:42.75pt;height:15.75pt" o:ole="">
            <v:imagedata r:id="rId78" o:title=""/>
          </v:shape>
          <o:OLEObject Type="Embed" ProgID="Equation.3" ShapeID="_x0000_i1064" DrawAspect="Content" ObjectID="_1596545653" r:id="rId79"/>
        </w:object>
      </w:r>
      <w:r w:rsidR="00B2746A" w:rsidRPr="00B2746A">
        <w:t>.</w:t>
      </w:r>
      <w:r>
        <w:t xml:space="preserve"> </w:t>
      </w:r>
      <w:r w:rsidR="00244089">
        <w:t xml:space="preserve">  </w:t>
      </w:r>
      <w:r w:rsidR="00B2746A" w:rsidRPr="00B2746A">
        <w:t xml:space="preserve">Кроме того, </w:t>
      </w:r>
      <w:r w:rsidR="00B2746A" w:rsidRPr="00B2746A">
        <w:rPr>
          <w:position w:val="-10"/>
        </w:rPr>
        <w:object w:dxaOrig="3860" w:dyaOrig="320">
          <v:shape id="_x0000_i1065" type="#_x0000_t75" style="width:192.75pt;height:15.75pt" o:ole="">
            <v:imagedata r:id="rId80" o:title=""/>
          </v:shape>
          <o:OLEObject Type="Embed" ProgID="Equation.3" ShapeID="_x0000_i1065" DrawAspect="Content" ObjectID="_1596545654" r:id="rId81"/>
        </w:object>
      </w:r>
      <w:r w:rsidR="00B2746A" w:rsidRPr="00B2746A">
        <w:t xml:space="preserve"> и является бесконечно малой величиной </w:t>
      </w:r>
      <w:proofErr w:type="gramStart"/>
      <w:r w:rsidR="00B2746A" w:rsidRPr="00B2746A">
        <w:t>при</w:t>
      </w:r>
      <w:proofErr w:type="gramEnd"/>
      <w:r w:rsidR="00B2746A" w:rsidRPr="00B2746A">
        <w:t xml:space="preserve"> </w:t>
      </w:r>
      <w:r w:rsidR="00B2746A" w:rsidRPr="00B2746A">
        <w:rPr>
          <w:position w:val="-6"/>
        </w:rPr>
        <w:object w:dxaOrig="660" w:dyaOrig="279">
          <v:shape id="_x0000_i1066" type="#_x0000_t75" style="width:33pt;height:14.25pt" o:ole="">
            <v:imagedata r:id="rId82" o:title=""/>
          </v:shape>
          <o:OLEObject Type="Embed" ProgID="Equation.3" ShapeID="_x0000_i1066" DrawAspect="Content" ObjectID="_1596545655" r:id="rId83"/>
        </w:object>
      </w:r>
      <w:r w:rsidR="00B2746A" w:rsidRPr="00B2746A">
        <w:t>.</w:t>
      </w:r>
    </w:p>
    <w:p w:rsidR="005D6AB9" w:rsidRDefault="005D6AB9" w:rsidP="00B2746A">
      <w:r>
        <w:t xml:space="preserve">              Если функция </w:t>
      </w:r>
      <w:r w:rsidRPr="00B2746A">
        <w:rPr>
          <w:position w:val="-10"/>
        </w:rPr>
        <w:object w:dxaOrig="499" w:dyaOrig="320">
          <v:shape id="_x0000_i1067" type="#_x0000_t75" style="width:24.75pt;height:15.75pt" o:ole="">
            <v:imagedata r:id="rId84" o:title=""/>
          </v:shape>
          <o:OLEObject Type="Embed" ProgID="Equation.3" ShapeID="_x0000_i1067" DrawAspect="Content" ObjectID="_1596545656" r:id="rId85"/>
        </w:object>
      </w:r>
      <w:r>
        <w:t xml:space="preserve">трижды непрерывно дифференцируема на </w:t>
      </w:r>
      <w:r w:rsidR="00244089">
        <w:t>отрезке</w:t>
      </w:r>
      <w:r w:rsidR="00244089" w:rsidRPr="00B2746A">
        <w:rPr>
          <w:position w:val="-10"/>
        </w:rPr>
        <w:object w:dxaOrig="540" w:dyaOrig="320">
          <v:shape id="_x0000_i1068" type="#_x0000_t75" style="width:27pt;height:15.75pt" o:ole="">
            <v:imagedata r:id="rId86" o:title=""/>
          </v:shape>
          <o:OLEObject Type="Embed" ProgID="Equation.3" ShapeID="_x0000_i1068" DrawAspect="Content" ObjectID="_1596545657" r:id="rId87"/>
        </w:object>
      </w:r>
      <w:r>
        <w:t xml:space="preserve">, то </w:t>
      </w:r>
      <w:r w:rsidR="00244089" w:rsidRPr="00244089">
        <w:rPr>
          <w:position w:val="-10"/>
        </w:rPr>
        <w:object w:dxaOrig="3640" w:dyaOrig="320">
          <v:shape id="_x0000_i1069" type="#_x0000_t75" style="width:182.25pt;height:15.75pt" o:ole="">
            <v:imagedata r:id="rId88" o:title=""/>
          </v:shape>
          <o:OLEObject Type="Embed" ProgID="Equation.3" ShapeID="_x0000_i1069" DrawAspect="Content" ObjectID="_1596545658" r:id="rId89"/>
        </w:object>
      </w:r>
      <w:r w:rsidR="00244089">
        <w:t xml:space="preserve">, </w:t>
      </w:r>
      <w:r w:rsidR="00CD224E">
        <w:t xml:space="preserve"> </w:t>
      </w:r>
      <w:r w:rsidR="00244089">
        <w:t xml:space="preserve">где </w:t>
      </w:r>
      <w:r w:rsidR="00244089" w:rsidRPr="00244089">
        <w:rPr>
          <w:position w:val="-10"/>
        </w:rPr>
        <w:object w:dxaOrig="1800" w:dyaOrig="320">
          <v:shape id="_x0000_i1070" type="#_x0000_t75" style="width:90pt;height:15.75pt" o:ole="">
            <v:imagedata r:id="rId90" o:title=""/>
          </v:shape>
          <o:OLEObject Type="Embed" ProgID="Equation.3" ShapeID="_x0000_i1070" DrawAspect="Content" ObjectID="_1596545659" r:id="rId91"/>
        </w:object>
      </w:r>
      <w:r w:rsidR="00244089">
        <w:t xml:space="preserve">. Тогда справедлива оценка </w:t>
      </w:r>
      <w:r w:rsidR="00CD224E" w:rsidRPr="00244089">
        <w:rPr>
          <w:position w:val="-14"/>
        </w:rPr>
        <w:object w:dxaOrig="3840" w:dyaOrig="400">
          <v:shape id="_x0000_i1071" type="#_x0000_t75" style="width:192pt;height:20.25pt" o:ole="">
            <v:imagedata r:id="rId92" o:title=""/>
          </v:shape>
          <o:OLEObject Type="Embed" ProgID="Equation.3" ShapeID="_x0000_i1071" DrawAspect="Content" ObjectID="_1596545660" r:id="rId93"/>
        </w:object>
      </w:r>
      <w:r w:rsidR="00CD224E">
        <w:t xml:space="preserve">, где </w:t>
      </w:r>
      <w:r w:rsidR="00AB5D9E" w:rsidRPr="00CD224E">
        <w:rPr>
          <w:position w:val="-12"/>
        </w:rPr>
        <w:object w:dxaOrig="1760" w:dyaOrig="360">
          <v:shape id="_x0000_i1072" type="#_x0000_t75" style="width:87.75pt;height:18pt" o:ole="">
            <v:imagedata r:id="rId94" o:title=""/>
          </v:shape>
          <o:OLEObject Type="Embed" ProgID="Equation.3" ShapeID="_x0000_i1072" DrawAspect="Content" ObjectID="_1596545661" r:id="rId95"/>
        </w:object>
      </w:r>
      <w:r w:rsidR="00CD224E">
        <w:t xml:space="preserve"> на </w:t>
      </w:r>
      <w:r w:rsidR="00AB5D9E">
        <w:t xml:space="preserve">отрезке </w:t>
      </w:r>
      <w:r w:rsidR="00AB5D9E" w:rsidRPr="00B2746A">
        <w:rPr>
          <w:position w:val="-10"/>
        </w:rPr>
        <w:object w:dxaOrig="540" w:dyaOrig="320">
          <v:shape id="_x0000_i1073" type="#_x0000_t75" style="width:27pt;height:15.75pt" o:ole="">
            <v:imagedata r:id="rId86" o:title=""/>
          </v:shape>
          <o:OLEObject Type="Embed" ProgID="Equation.3" ShapeID="_x0000_i1073" DrawAspect="Content" ObjectID="_1596545662" r:id="rId96"/>
        </w:object>
      </w:r>
      <w:r w:rsidR="00AB5D9E">
        <w:t>.</w:t>
      </w:r>
    </w:p>
    <w:p w:rsidR="00AB5D9E" w:rsidRDefault="00244089" w:rsidP="00AB5D9E">
      <w:r>
        <w:t xml:space="preserve">                Если</w:t>
      </w:r>
      <w:r w:rsidR="00CD224E" w:rsidRPr="00CD224E">
        <w:t xml:space="preserve"> </w:t>
      </w:r>
      <w:r w:rsidR="00CD224E">
        <w:t xml:space="preserve">функция </w:t>
      </w:r>
      <w:r w:rsidR="00CD224E" w:rsidRPr="00B2746A">
        <w:rPr>
          <w:position w:val="-10"/>
        </w:rPr>
        <w:object w:dxaOrig="499" w:dyaOrig="320">
          <v:shape id="_x0000_i1074" type="#_x0000_t75" style="width:24.75pt;height:15.75pt" o:ole="">
            <v:imagedata r:id="rId84" o:title=""/>
          </v:shape>
          <o:OLEObject Type="Embed" ProgID="Equation.3" ShapeID="_x0000_i1074" DrawAspect="Content" ObjectID="_1596545663" r:id="rId97"/>
        </w:object>
      </w:r>
      <w:r w:rsidR="00CD224E">
        <w:t>четыре раза непрерывно дифференцируема на отрезке</w:t>
      </w:r>
      <w:r w:rsidR="00CD224E" w:rsidRPr="00B2746A">
        <w:rPr>
          <w:position w:val="-10"/>
        </w:rPr>
        <w:object w:dxaOrig="540" w:dyaOrig="320">
          <v:shape id="_x0000_i1075" type="#_x0000_t75" style="width:27pt;height:15.75pt" o:ole="">
            <v:imagedata r:id="rId86" o:title=""/>
          </v:shape>
          <o:OLEObject Type="Embed" ProgID="Equation.3" ShapeID="_x0000_i1075" DrawAspect="Content" ObjectID="_1596545664" r:id="rId98"/>
        </w:object>
      </w:r>
      <w:r w:rsidR="00CD224E">
        <w:t xml:space="preserve">, и удовлетворяет дополнительному условию </w:t>
      </w:r>
      <w:r w:rsidR="00CD224E" w:rsidRPr="00CD224E">
        <w:rPr>
          <w:position w:val="-10"/>
        </w:rPr>
        <w:object w:dxaOrig="980" w:dyaOrig="320">
          <v:shape id="_x0000_i1076" type="#_x0000_t75" style="width:48.75pt;height:15.75pt" o:ole="">
            <v:imagedata r:id="rId99" o:title=""/>
          </v:shape>
          <o:OLEObject Type="Embed" ProgID="Equation.3" ShapeID="_x0000_i1076" DrawAspect="Content" ObjectID="_1596545665" r:id="rId100"/>
        </w:object>
      </w:r>
      <w:r w:rsidR="00CD224E">
        <w:t xml:space="preserve">, то </w:t>
      </w:r>
      <w:r w:rsidR="00CD224E" w:rsidRPr="00244089">
        <w:rPr>
          <w:position w:val="-10"/>
        </w:rPr>
        <w:object w:dxaOrig="8120" w:dyaOrig="360">
          <v:shape id="_x0000_i1077" type="#_x0000_t75" style="width:405.75pt;height:18pt" o:ole="">
            <v:imagedata r:id="rId101" o:title=""/>
          </v:shape>
          <o:OLEObject Type="Embed" ProgID="Equation.3" ShapeID="_x0000_i1077" DrawAspect="Content" ObjectID="_1596545666" r:id="rId102"/>
        </w:object>
      </w:r>
      <w:r w:rsidR="00CD224E">
        <w:t xml:space="preserve">. В этом случае будет справедливо неравенство </w:t>
      </w:r>
      <w:r w:rsidR="00CD224E" w:rsidRPr="00244089">
        <w:rPr>
          <w:position w:val="-14"/>
        </w:rPr>
        <w:object w:dxaOrig="4280" w:dyaOrig="400">
          <v:shape id="_x0000_i1078" type="#_x0000_t75" style="width:213.75pt;height:20.25pt" o:ole="">
            <v:imagedata r:id="rId103" o:title=""/>
          </v:shape>
          <o:OLEObject Type="Embed" ProgID="Equation.3" ShapeID="_x0000_i1078" DrawAspect="Content" ObjectID="_1596545667" r:id="rId104"/>
        </w:object>
      </w:r>
      <w:r w:rsidR="00AB5D9E">
        <w:t xml:space="preserve">, </w:t>
      </w:r>
      <w:r w:rsidR="00AB5D9E" w:rsidRPr="00AB5D9E">
        <w:rPr>
          <w:position w:val="-10"/>
        </w:rPr>
        <w:object w:dxaOrig="1880" w:dyaOrig="360">
          <v:shape id="_x0000_i1079" type="#_x0000_t75" style="width:93.75pt;height:18pt" o:ole="">
            <v:imagedata r:id="rId105" o:title=""/>
          </v:shape>
          <o:OLEObject Type="Embed" ProgID="Equation.3" ShapeID="_x0000_i1079" DrawAspect="Content" ObjectID="_1596545668" r:id="rId106"/>
        </w:object>
      </w:r>
      <w:r w:rsidR="00AB5D9E">
        <w:t xml:space="preserve"> на отрезке </w:t>
      </w:r>
      <w:r w:rsidR="00AB5D9E" w:rsidRPr="00B2746A">
        <w:rPr>
          <w:position w:val="-10"/>
        </w:rPr>
        <w:object w:dxaOrig="540" w:dyaOrig="320">
          <v:shape id="_x0000_i1080" type="#_x0000_t75" style="width:27pt;height:15.75pt" o:ole="">
            <v:imagedata r:id="rId86" o:title=""/>
          </v:shape>
          <o:OLEObject Type="Embed" ProgID="Equation.3" ShapeID="_x0000_i1080" DrawAspect="Content" ObjectID="_1596545669" r:id="rId107"/>
        </w:object>
      </w:r>
      <w:r w:rsidR="00AB5D9E">
        <w:t>.</w:t>
      </w:r>
    </w:p>
    <w:p w:rsidR="00244089" w:rsidRDefault="00AB5D9E" w:rsidP="00B2746A">
      <w:r>
        <w:t xml:space="preserve">               Таким образом, оператор </w:t>
      </w:r>
      <w:r w:rsidRPr="00AB5D9E">
        <w:rPr>
          <w:position w:val="-10"/>
        </w:rPr>
        <w:object w:dxaOrig="1420" w:dyaOrig="320">
          <v:shape id="_x0000_i1081" type="#_x0000_t75" style="width:71.25pt;height:15.75pt" o:ole="">
            <v:imagedata r:id="rId108" o:title=""/>
          </v:shape>
          <o:OLEObject Type="Embed" ProgID="Equation.3" ShapeID="_x0000_i1081" DrawAspect="Content" ObjectID="_1596545670" r:id="rId109"/>
        </w:object>
      </w:r>
      <w:r>
        <w:t xml:space="preserve"> аппроксимирует оператор </w:t>
      </w:r>
      <w:r w:rsidRPr="00AB5D9E">
        <w:rPr>
          <w:position w:val="-4"/>
        </w:rPr>
        <w:object w:dxaOrig="240" w:dyaOrig="260">
          <v:shape id="_x0000_i1082" type="#_x0000_t75" style="width:12pt;height:12.75pt" o:ole="">
            <v:imagedata r:id="rId110" o:title=""/>
          </v:shape>
          <o:OLEObject Type="Embed" ProgID="Equation.3" ShapeID="_x0000_i1082" DrawAspect="Content" ObjectID="_1596545671" r:id="rId111"/>
        </w:object>
      </w:r>
      <w:r>
        <w:t xml:space="preserve"> при определенных условиях на отрезке</w:t>
      </w:r>
      <w:r w:rsidRPr="00B2746A">
        <w:rPr>
          <w:position w:val="-10"/>
        </w:rPr>
        <w:object w:dxaOrig="540" w:dyaOrig="320">
          <v:shape id="_x0000_i1083" type="#_x0000_t75" style="width:27pt;height:15.75pt" o:ole="">
            <v:imagedata r:id="rId86" o:title=""/>
          </v:shape>
          <o:OLEObject Type="Embed" ProgID="Equation.3" ShapeID="_x0000_i1083" DrawAspect="Content" ObjectID="_1596545672" r:id="rId112"/>
        </w:object>
      </w:r>
      <w:r>
        <w:t>.</w:t>
      </w:r>
    </w:p>
    <w:p w:rsidR="00DC06D7" w:rsidRPr="00B2746A" w:rsidRDefault="00DC06D7" w:rsidP="00B2746A"/>
    <w:p w:rsidR="00DC06D7" w:rsidRDefault="00AB5D9E" w:rsidP="00AB5D9E">
      <w:r>
        <w:t xml:space="preserve">              </w:t>
      </w:r>
      <w:r w:rsidR="00DC06D7">
        <w:t>Рассмотрим новую задачу</w:t>
      </w:r>
    </w:p>
    <w:p w:rsidR="00DC06D7" w:rsidRDefault="00DC06D7" w:rsidP="00AB5D9E">
      <w:pPr>
        <w:rPr>
          <w:position w:val="-10"/>
        </w:rPr>
      </w:pPr>
      <w:r>
        <w:t xml:space="preserve">                                  </w:t>
      </w:r>
      <w:r w:rsidRPr="00B00498">
        <w:rPr>
          <w:position w:val="-24"/>
        </w:rPr>
        <w:object w:dxaOrig="4080" w:dyaOrig="620">
          <v:shape id="_x0000_i1084" type="#_x0000_t75" style="width:203.25pt;height:30.75pt" o:ole="">
            <v:imagedata r:id="rId113" o:title=""/>
          </v:shape>
          <o:OLEObject Type="Embed" ProgID="Equation.3" ShapeID="_x0000_i1084" DrawAspect="Content" ObjectID="_1596545673" r:id="rId114"/>
        </w:object>
      </w:r>
      <w:r w:rsidRPr="00B00498">
        <w:t xml:space="preserve">,  </w:t>
      </w:r>
      <w:r w:rsidRPr="00B00498">
        <w:rPr>
          <w:position w:val="-10"/>
        </w:rPr>
        <w:object w:dxaOrig="859" w:dyaOrig="320">
          <v:shape id="_x0000_i1085" type="#_x0000_t75" style="width:42.75pt;height:15.75pt" o:ole="">
            <v:imagedata r:id="rId115" o:title=""/>
          </v:shape>
          <o:OLEObject Type="Embed" ProgID="Equation.3" ShapeID="_x0000_i1085" DrawAspect="Content" ObjectID="_1596545674" r:id="rId116"/>
        </w:object>
      </w:r>
    </w:p>
    <w:p w:rsidR="00DC06D7" w:rsidRDefault="00DC06D7" w:rsidP="00AB5D9E">
      <w:pPr>
        <w:rPr>
          <w:position w:val="-10"/>
        </w:rPr>
      </w:pPr>
      <w:r>
        <w:rPr>
          <w:position w:val="-10"/>
        </w:rPr>
        <w:t xml:space="preserve">                                   </w:t>
      </w:r>
      <w:r w:rsidRPr="00094D80">
        <w:rPr>
          <w:position w:val="-10"/>
        </w:rPr>
        <w:object w:dxaOrig="2020" w:dyaOrig="320">
          <v:shape id="_x0000_i1086" type="#_x0000_t75" style="width:101.25pt;height:15.75pt" o:ole="">
            <v:imagedata r:id="rId117" o:title=""/>
          </v:shape>
          <o:OLEObject Type="Embed" ProgID="Equation.3" ShapeID="_x0000_i1086" DrawAspect="Content" ObjectID="_1596545675" r:id="rId118"/>
        </w:object>
      </w:r>
      <w:r>
        <w:rPr>
          <w:position w:val="-10"/>
        </w:rPr>
        <w:t xml:space="preserve">,               </w:t>
      </w:r>
      <w:r w:rsidRPr="00094D80">
        <w:rPr>
          <w:position w:val="-10"/>
        </w:rPr>
        <w:object w:dxaOrig="940" w:dyaOrig="320">
          <v:shape id="_x0000_i1087" type="#_x0000_t75" style="width:47.25pt;height:15.75pt" o:ole="">
            <v:imagedata r:id="rId119" o:title=""/>
          </v:shape>
          <o:OLEObject Type="Embed" ProgID="Equation.3" ShapeID="_x0000_i1087" DrawAspect="Content" ObjectID="_1596545676" r:id="rId120"/>
        </w:object>
      </w:r>
      <w:r>
        <w:rPr>
          <w:position w:val="-10"/>
        </w:rPr>
        <w:t xml:space="preserve">                                          (3)</w:t>
      </w:r>
    </w:p>
    <w:p w:rsidR="00DC06D7" w:rsidRPr="00B00498" w:rsidRDefault="00DC06D7" w:rsidP="00DC06D7">
      <w:r>
        <w:rPr>
          <w:position w:val="-10"/>
        </w:rPr>
        <w:t xml:space="preserve">                                  </w:t>
      </w:r>
      <w:r w:rsidRPr="00B00498">
        <w:rPr>
          <w:position w:val="-10"/>
        </w:rPr>
        <w:object w:dxaOrig="1540" w:dyaOrig="320">
          <v:shape id="_x0000_i1088" type="#_x0000_t75" style="width:77.25pt;height:15.75pt" o:ole="">
            <v:imagedata r:id="rId9" o:title=""/>
          </v:shape>
          <o:OLEObject Type="Embed" ProgID="Equation.3" ShapeID="_x0000_i1088" DrawAspect="Content" ObjectID="_1596545677" r:id="rId121"/>
        </w:object>
      </w:r>
      <w:r w:rsidRPr="00B00498">
        <w:t xml:space="preserve"> ,                                         </w:t>
      </w:r>
      <w:r>
        <w:t xml:space="preserve">      </w:t>
      </w:r>
      <w:r w:rsidRPr="00B00498">
        <w:t xml:space="preserve">                   </w:t>
      </w:r>
    </w:p>
    <w:p w:rsidR="00DC06D7" w:rsidRPr="00B00498" w:rsidRDefault="00DC06D7" w:rsidP="00DC06D7">
      <w:r w:rsidRPr="00B00498">
        <w:t xml:space="preserve">где  </w:t>
      </w:r>
      <w:r w:rsidRPr="00B00498">
        <w:rPr>
          <w:position w:val="-6"/>
        </w:rPr>
        <w:object w:dxaOrig="560" w:dyaOrig="279">
          <v:shape id="_x0000_i1089" type="#_x0000_t75" style="width:27.75pt;height:14.25pt" o:ole="">
            <v:imagedata r:id="rId11" o:title=""/>
          </v:shape>
          <o:OLEObject Type="Embed" ProgID="Equation.3" ShapeID="_x0000_i1089" DrawAspect="Content" ObjectID="_1596545678" r:id="rId122"/>
        </w:object>
      </w:r>
      <w:r w:rsidRPr="00B00498">
        <w:t xml:space="preserve">. </w:t>
      </w:r>
    </w:p>
    <w:p w:rsidR="00DC06D7" w:rsidRDefault="00DC06D7" w:rsidP="00AB5D9E">
      <w:pPr>
        <w:rPr>
          <w:position w:val="-10"/>
        </w:rPr>
      </w:pPr>
    </w:p>
    <w:p w:rsidR="00AB5D9E" w:rsidRPr="00B760AF" w:rsidRDefault="00DC06D7" w:rsidP="00AB5D9E">
      <w:r w:rsidRPr="00B00498">
        <w:t xml:space="preserve">  </w:t>
      </w:r>
      <w:r w:rsidR="00AB5D9E" w:rsidRPr="00B760AF">
        <w:t xml:space="preserve">На области определения оператора </w:t>
      </w:r>
      <w:r w:rsidR="00AB5D9E" w:rsidRPr="00B760AF">
        <w:rPr>
          <w:position w:val="-4"/>
        </w:rPr>
        <w:object w:dxaOrig="240" w:dyaOrig="260">
          <v:shape id="_x0000_i1090" type="#_x0000_t75" style="width:12pt;height:12.75pt" o:ole="">
            <v:imagedata r:id="rId123" o:title=""/>
          </v:shape>
          <o:OLEObject Type="Embed" ProgID="Equation.3" ShapeID="_x0000_i1090" DrawAspect="Content" ObjectID="_1596545679" r:id="rId124"/>
        </w:object>
      </w:r>
      <w:r w:rsidR="00AB5D9E" w:rsidRPr="00B760AF">
        <w:t xml:space="preserve"> определим новые скалярное произведение и норму по формулам</w:t>
      </w:r>
    </w:p>
    <w:p w:rsidR="00AB5D9E" w:rsidRPr="00B760AF" w:rsidRDefault="00AB5D9E" w:rsidP="00AB5D9E">
      <w:r w:rsidRPr="00B760AF">
        <w:t xml:space="preserve">      </w:t>
      </w:r>
      <w:r w:rsidRPr="00B760AF">
        <w:rPr>
          <w:position w:val="-32"/>
        </w:rPr>
        <w:object w:dxaOrig="4040" w:dyaOrig="760">
          <v:shape id="_x0000_i1091" type="#_x0000_t75" style="width:201.75pt;height:38.25pt" o:ole="">
            <v:imagedata r:id="rId125" o:title=""/>
          </v:shape>
          <o:OLEObject Type="Embed" ProgID="Equation.3" ShapeID="_x0000_i1091" DrawAspect="Content" ObjectID="_1596545680" r:id="rId126"/>
        </w:object>
      </w:r>
      <w:r w:rsidRPr="00B760AF">
        <w:t xml:space="preserve"> ,        </w:t>
      </w:r>
      <w:r w:rsidRPr="00B760AF">
        <w:rPr>
          <w:position w:val="-32"/>
        </w:rPr>
        <w:object w:dxaOrig="3340" w:dyaOrig="760">
          <v:shape id="_x0000_i1092" type="#_x0000_t75" style="width:167.25pt;height:38.25pt" o:ole="">
            <v:imagedata r:id="rId127" o:title=""/>
          </v:shape>
          <o:OLEObject Type="Embed" ProgID="Equation.3" ShapeID="_x0000_i1092" DrawAspect="Content" ObjectID="_1596545681" r:id="rId128"/>
        </w:object>
      </w:r>
      <w:r w:rsidRPr="00B760AF">
        <w:t>.    (4)</w:t>
      </w:r>
    </w:p>
    <w:p w:rsidR="00AB5D9E" w:rsidRPr="00B760AF" w:rsidRDefault="00AB5D9E" w:rsidP="00AB5D9E">
      <w:r w:rsidRPr="00B760AF">
        <w:t xml:space="preserve">  Пополним множество </w:t>
      </w:r>
      <w:r w:rsidRPr="00B760AF">
        <w:rPr>
          <w:position w:val="-10"/>
        </w:rPr>
        <w:object w:dxaOrig="600" w:dyaOrig="320">
          <v:shape id="_x0000_i1093" type="#_x0000_t75" style="width:30pt;height:15.75pt" o:ole="">
            <v:imagedata r:id="rId129" o:title=""/>
          </v:shape>
          <o:OLEObject Type="Embed" ProgID="Equation.3" ShapeID="_x0000_i1093" DrawAspect="Content" ObjectID="_1596545682" r:id="rId130"/>
        </w:object>
      </w:r>
      <w:r w:rsidRPr="00B760AF">
        <w:t xml:space="preserve">по норме </w:t>
      </w:r>
      <w:r w:rsidRPr="00B760AF">
        <w:rPr>
          <w:position w:val="-10"/>
        </w:rPr>
        <w:object w:dxaOrig="460" w:dyaOrig="340">
          <v:shape id="_x0000_i1094" type="#_x0000_t75" style="width:23.25pt;height:17.25pt" o:ole="">
            <v:imagedata r:id="rId131" o:title=""/>
          </v:shape>
          <o:OLEObject Type="Embed" ProgID="Equation.3" ShapeID="_x0000_i1094" DrawAspect="Content" ObjectID="_1596545683" r:id="rId132"/>
        </w:object>
      </w:r>
      <w:r w:rsidRPr="00B760AF">
        <w:t xml:space="preserve">, полученное пространство обозначим </w:t>
      </w:r>
      <w:r w:rsidRPr="00B760AF">
        <w:rPr>
          <w:position w:val="-10"/>
        </w:rPr>
        <w:object w:dxaOrig="380" w:dyaOrig="340">
          <v:shape id="_x0000_i1095" type="#_x0000_t75" style="width:18.75pt;height:17.25pt" o:ole="">
            <v:imagedata r:id="rId133" o:title=""/>
          </v:shape>
          <o:OLEObject Type="Embed" ProgID="Equation.3" ShapeID="_x0000_i1095" DrawAspect="Content" ObjectID="_1596545684" r:id="rId134"/>
        </w:object>
      </w:r>
      <w:r w:rsidRPr="00B760AF">
        <w:t>.</w:t>
      </w:r>
    </w:p>
    <w:p w:rsidR="00AB5D9E" w:rsidRPr="00B760AF" w:rsidRDefault="00AB5D9E" w:rsidP="00AB5D9E">
      <w:r w:rsidRPr="00B760AF">
        <w:t xml:space="preserve">     Оператор </w:t>
      </w:r>
      <w:r w:rsidRPr="00B760AF">
        <w:rPr>
          <w:position w:val="-4"/>
        </w:rPr>
        <w:object w:dxaOrig="240" w:dyaOrig="260">
          <v:shape id="_x0000_i1096" type="#_x0000_t75" style="width:12pt;height:12.75pt" o:ole="">
            <v:imagedata r:id="rId135" o:title=""/>
          </v:shape>
          <o:OLEObject Type="Embed" ProgID="Equation.3" ShapeID="_x0000_i1096" DrawAspect="Content" ObjectID="_1596545685" r:id="rId136"/>
        </w:object>
      </w:r>
      <w:r w:rsidRPr="00B760AF">
        <w:t xml:space="preserve">является симметричным и положительно определенным. В самом деле, используя формулу интегрирования по частям для функций </w:t>
      </w:r>
      <w:r w:rsidRPr="00B760AF">
        <w:rPr>
          <w:position w:val="-10"/>
        </w:rPr>
        <w:object w:dxaOrig="400" w:dyaOrig="260">
          <v:shape id="_x0000_i1097" type="#_x0000_t75" style="width:20.25pt;height:12.75pt" o:ole="">
            <v:imagedata r:id="rId137" o:title=""/>
          </v:shape>
          <o:OLEObject Type="Embed" ProgID="Equation.3" ShapeID="_x0000_i1097" DrawAspect="Content" ObjectID="_1596545686" r:id="rId138"/>
        </w:object>
      </w:r>
      <w:r w:rsidRPr="00B760AF">
        <w:t xml:space="preserve"> </w:t>
      </w:r>
      <w:proofErr w:type="gramStart"/>
      <w:r w:rsidRPr="00B760AF">
        <w:t>из</w:t>
      </w:r>
      <w:proofErr w:type="gramEnd"/>
      <w:r w:rsidRPr="00B760AF">
        <w:t xml:space="preserve"> </w:t>
      </w:r>
      <w:r w:rsidRPr="00B760AF">
        <w:rPr>
          <w:position w:val="-10"/>
        </w:rPr>
        <w:object w:dxaOrig="600" w:dyaOrig="320">
          <v:shape id="_x0000_i1098" type="#_x0000_t75" style="width:30pt;height:15.75pt" o:ole="">
            <v:imagedata r:id="rId139" o:title=""/>
          </v:shape>
          <o:OLEObject Type="Embed" ProgID="Equation.3" ShapeID="_x0000_i1098" DrawAspect="Content" ObjectID="_1596545687" r:id="rId140"/>
        </w:object>
      </w:r>
      <w:r w:rsidRPr="00B760AF">
        <w:t xml:space="preserve"> имеем</w:t>
      </w:r>
    </w:p>
    <w:p w:rsidR="00AB5D9E" w:rsidRPr="00B760AF" w:rsidRDefault="00AB5D9E" w:rsidP="00AB5D9E">
      <w:r w:rsidRPr="00B760AF">
        <w:rPr>
          <w:position w:val="-32"/>
        </w:rPr>
        <w:object w:dxaOrig="8620" w:dyaOrig="760">
          <v:shape id="_x0000_i1099" type="#_x0000_t75" style="width:431.25pt;height:38.25pt" o:ole="">
            <v:imagedata r:id="rId141" o:title=""/>
          </v:shape>
          <o:OLEObject Type="Embed" ProgID="Equation.3" ShapeID="_x0000_i1099" DrawAspect="Content" ObjectID="_1596545688" r:id="rId142"/>
        </w:object>
      </w:r>
    </w:p>
    <w:p w:rsidR="00AB5D9E" w:rsidRPr="00B760AF" w:rsidRDefault="00AB5D9E" w:rsidP="00AB5D9E">
      <w:r w:rsidRPr="00B760AF">
        <w:rPr>
          <w:position w:val="-32"/>
        </w:rPr>
        <w:object w:dxaOrig="8980" w:dyaOrig="760">
          <v:shape id="_x0000_i1100" type="#_x0000_t75" style="width:449.25pt;height:38.25pt" o:ole="">
            <v:imagedata r:id="rId143" o:title=""/>
          </v:shape>
          <o:OLEObject Type="Embed" ProgID="Equation.3" ShapeID="_x0000_i1100" DrawAspect="Content" ObjectID="_1596545689" r:id="rId144"/>
        </w:object>
      </w:r>
    </w:p>
    <w:p w:rsidR="00AB5D9E" w:rsidRPr="00B760AF" w:rsidRDefault="00AB5D9E" w:rsidP="00AB5D9E">
      <w:r w:rsidRPr="00B760AF">
        <w:rPr>
          <w:position w:val="-32"/>
        </w:rPr>
        <w:object w:dxaOrig="4520" w:dyaOrig="760">
          <v:shape id="_x0000_i1101" type="#_x0000_t75" style="width:225.75pt;height:38.25pt" o:ole="">
            <v:imagedata r:id="rId145" o:title=""/>
          </v:shape>
          <o:OLEObject Type="Embed" ProgID="Equation.3" ShapeID="_x0000_i1101" DrawAspect="Content" ObjectID="_1596545690" r:id="rId146"/>
        </w:object>
      </w:r>
      <w:r w:rsidRPr="00B760AF">
        <w:t xml:space="preserve">. </w:t>
      </w:r>
    </w:p>
    <w:p w:rsidR="00AB5D9E" w:rsidRPr="00B760AF" w:rsidRDefault="00AB5D9E" w:rsidP="00AB5D9E">
      <w:r w:rsidRPr="00B760AF">
        <w:t xml:space="preserve"> То есть оператор  </w:t>
      </w:r>
      <w:r w:rsidRPr="00B760AF">
        <w:rPr>
          <w:position w:val="-4"/>
        </w:rPr>
        <w:object w:dxaOrig="240" w:dyaOrig="260">
          <v:shape id="_x0000_i1102" type="#_x0000_t75" style="width:12pt;height:12.75pt" o:ole="">
            <v:imagedata r:id="rId135" o:title=""/>
          </v:shape>
          <o:OLEObject Type="Embed" ProgID="Equation.3" ShapeID="_x0000_i1102" DrawAspect="Content" ObjectID="_1596545691" r:id="rId147"/>
        </w:object>
      </w:r>
      <w:r w:rsidRPr="00B760AF">
        <w:t>является симметричным.</w:t>
      </w:r>
    </w:p>
    <w:p w:rsidR="00AB5D9E" w:rsidRPr="00B760AF" w:rsidRDefault="00AB5D9E" w:rsidP="00AB5D9E">
      <w:r w:rsidRPr="00B760AF">
        <w:t xml:space="preserve">        Если  </w:t>
      </w:r>
      <w:r w:rsidRPr="00B760AF">
        <w:rPr>
          <w:position w:val="-10"/>
        </w:rPr>
        <w:object w:dxaOrig="960" w:dyaOrig="320">
          <v:shape id="_x0000_i1103" type="#_x0000_t75" style="width:48pt;height:15.75pt" o:ole="">
            <v:imagedata r:id="rId148" o:title=""/>
          </v:shape>
          <o:OLEObject Type="Embed" ProgID="Equation.3" ShapeID="_x0000_i1103" DrawAspect="Content" ObjectID="_1596545692" r:id="rId149"/>
        </w:object>
      </w:r>
      <w:r w:rsidRPr="00B760AF">
        <w:t xml:space="preserve">, </w:t>
      </w:r>
      <w:r w:rsidR="00BE0891">
        <w:t>и</w:t>
      </w:r>
      <w:r w:rsidRPr="00B760AF">
        <w:t xml:space="preserve"> </w:t>
      </w:r>
      <w:r w:rsidRPr="00B760AF">
        <w:rPr>
          <w:position w:val="-10"/>
        </w:rPr>
        <w:object w:dxaOrig="820" w:dyaOrig="320">
          <v:shape id="_x0000_i1104" type="#_x0000_t75" style="width:41.25pt;height:15.75pt" o:ole="">
            <v:imagedata r:id="rId150" o:title=""/>
          </v:shape>
          <o:OLEObject Type="Embed" ProgID="Equation.3" ShapeID="_x0000_i1104" DrawAspect="Content" ObjectID="_1596545693" r:id="rId151"/>
        </w:object>
      </w:r>
      <w:r w:rsidRPr="00B760AF">
        <w:t xml:space="preserve">, имеем </w:t>
      </w:r>
      <w:r w:rsidR="00B760AF">
        <w:t xml:space="preserve"> </w:t>
      </w:r>
      <w:r w:rsidR="00B760AF" w:rsidRPr="00B760AF">
        <w:rPr>
          <w:position w:val="-32"/>
        </w:rPr>
        <w:object w:dxaOrig="3600" w:dyaOrig="760">
          <v:shape id="_x0000_i1105" type="#_x0000_t75" style="width:180pt;height:38.25pt" o:ole="">
            <v:imagedata r:id="rId152" o:title=""/>
          </v:shape>
          <o:OLEObject Type="Embed" ProgID="Equation.3" ShapeID="_x0000_i1105" DrawAspect="Content" ObjectID="_1596545694" r:id="rId153"/>
        </w:object>
      </w:r>
      <w:r w:rsidRPr="00B760AF">
        <w:t xml:space="preserve">. Тогда в силу неравенства Гельдера получаем </w:t>
      </w:r>
      <w:r w:rsidR="00DC06D7" w:rsidRPr="00B760AF">
        <w:rPr>
          <w:position w:val="-32"/>
        </w:rPr>
        <w:object w:dxaOrig="7560" w:dyaOrig="760">
          <v:shape id="_x0000_i1106" type="#_x0000_t75" style="width:378pt;height:38.25pt" o:ole="">
            <v:imagedata r:id="rId154" o:title=""/>
          </v:shape>
          <o:OLEObject Type="Embed" ProgID="Equation.3" ShapeID="_x0000_i1106" DrawAspect="Content" ObjectID="_1596545695" r:id="rId155"/>
        </w:object>
      </w:r>
      <w:r w:rsidRPr="00B760AF">
        <w:rPr>
          <w:position w:val="-34"/>
        </w:rPr>
        <w:object w:dxaOrig="5920" w:dyaOrig="800">
          <v:shape id="_x0000_i1107" type="#_x0000_t75" style="width:296.25pt;height:39.75pt" o:ole="">
            <v:imagedata r:id="rId156" o:title=""/>
          </v:shape>
          <o:OLEObject Type="Embed" ProgID="Equation.3" ShapeID="_x0000_i1107" DrawAspect="Content" ObjectID="_1596545696" r:id="rId157"/>
        </w:object>
      </w:r>
      <w:proofErr w:type="gramStart"/>
      <w:r w:rsidRPr="00B760AF">
        <w:t xml:space="preserve"> ,</w:t>
      </w:r>
      <w:proofErr w:type="gramEnd"/>
      <w:r w:rsidRPr="00B760AF">
        <w:t xml:space="preserve"> если </w:t>
      </w:r>
      <w:r w:rsidRPr="00B760AF">
        <w:rPr>
          <w:position w:val="-6"/>
        </w:rPr>
        <w:object w:dxaOrig="580" w:dyaOrig="279">
          <v:shape id="_x0000_i1108" type="#_x0000_t75" style="width:29.25pt;height:14.25pt" o:ole="">
            <v:imagedata r:id="rId158" o:title=""/>
          </v:shape>
          <o:OLEObject Type="Embed" ProgID="Equation.3" ShapeID="_x0000_i1108" DrawAspect="Content" ObjectID="_1596545697" r:id="rId159"/>
        </w:object>
      </w:r>
      <w:r w:rsidRPr="00B760AF">
        <w:t xml:space="preserve">, и          </w:t>
      </w:r>
    </w:p>
    <w:p w:rsidR="00AB5D9E" w:rsidRPr="00B760AF" w:rsidRDefault="00AB5D9E" w:rsidP="00AB5D9E">
      <w:r w:rsidRPr="00B760AF">
        <w:t xml:space="preserve"> </w:t>
      </w:r>
      <w:r w:rsidRPr="00B760AF">
        <w:rPr>
          <w:position w:val="-32"/>
        </w:rPr>
        <w:object w:dxaOrig="9279" w:dyaOrig="760">
          <v:shape id="_x0000_i1109" type="#_x0000_t75" style="width:464.25pt;height:38.25pt" o:ole="">
            <v:imagedata r:id="rId160" o:title=""/>
          </v:shape>
          <o:OLEObject Type="Embed" ProgID="Equation.3" ShapeID="_x0000_i1109" DrawAspect="Content" ObjectID="_1596545698" r:id="rId161"/>
        </w:object>
      </w:r>
    </w:p>
    <w:p w:rsidR="00AB5D9E" w:rsidRPr="00B760AF" w:rsidRDefault="00AB5D9E" w:rsidP="00AB5D9E">
      <w:r w:rsidRPr="00B760AF">
        <w:rPr>
          <w:position w:val="-34"/>
        </w:rPr>
        <w:object w:dxaOrig="9200" w:dyaOrig="800">
          <v:shape id="_x0000_i1110" type="#_x0000_t75" style="width:459.75pt;height:39.75pt" o:ole="">
            <v:imagedata r:id="rId162" o:title=""/>
          </v:shape>
          <o:OLEObject Type="Embed" ProgID="Equation.3" ShapeID="_x0000_i1110" DrawAspect="Content" ObjectID="_1596545699" r:id="rId163"/>
        </w:object>
      </w:r>
      <w:r w:rsidRPr="00B760AF">
        <w:t xml:space="preserve">, </w:t>
      </w:r>
    </w:p>
    <w:p w:rsidR="00AB5D9E" w:rsidRPr="00B760AF" w:rsidRDefault="00AB5D9E" w:rsidP="00AB5D9E">
      <w:r w:rsidRPr="00B760AF">
        <w:t xml:space="preserve">где  </w:t>
      </w:r>
      <w:r w:rsidRPr="00B760AF">
        <w:rPr>
          <w:position w:val="-32"/>
        </w:rPr>
        <w:object w:dxaOrig="1719" w:dyaOrig="760">
          <v:shape id="_x0000_i1111" type="#_x0000_t75" style="width:86.25pt;height:38.25pt" o:ole="">
            <v:imagedata r:id="rId164" o:title=""/>
          </v:shape>
          <o:OLEObject Type="Embed" ProgID="Equation.3" ShapeID="_x0000_i1111" DrawAspect="Content" ObjectID="_1596545700" r:id="rId165"/>
        </w:object>
      </w:r>
      <w:r w:rsidRPr="00B760AF">
        <w:t xml:space="preserve">,  если </w:t>
      </w:r>
      <w:r w:rsidRPr="00B760AF">
        <w:rPr>
          <w:position w:val="-10"/>
        </w:rPr>
        <w:object w:dxaOrig="900" w:dyaOrig="320">
          <v:shape id="_x0000_i1112" type="#_x0000_t75" style="width:45pt;height:15.75pt" o:ole="">
            <v:imagedata r:id="rId166" o:title=""/>
          </v:shape>
          <o:OLEObject Type="Embed" ProgID="Equation.3" ShapeID="_x0000_i1112" DrawAspect="Content" ObjectID="_1596545701" r:id="rId167"/>
        </w:object>
      </w:r>
      <w:r w:rsidRPr="00B760AF">
        <w:t xml:space="preserve">.  То есть для любого </w:t>
      </w:r>
      <w:r w:rsidRPr="00B760AF">
        <w:rPr>
          <w:position w:val="-10"/>
        </w:rPr>
        <w:object w:dxaOrig="840" w:dyaOrig="320">
          <v:shape id="_x0000_i1113" type="#_x0000_t75" style="width:42pt;height:15.75pt" o:ole="">
            <v:imagedata r:id="rId168" o:title=""/>
          </v:shape>
          <o:OLEObject Type="Embed" ProgID="Equation.3" ShapeID="_x0000_i1113" DrawAspect="Content" ObjectID="_1596545702" r:id="rId169"/>
        </w:object>
      </w:r>
      <w:r w:rsidRPr="00B760AF">
        <w:t xml:space="preserve"> справедливо неравенство  </w:t>
      </w:r>
    </w:p>
    <w:p w:rsidR="00AB5D9E" w:rsidRPr="00B760AF" w:rsidRDefault="00AB5D9E" w:rsidP="00AB5D9E">
      <w:r w:rsidRPr="00B760AF">
        <w:t xml:space="preserve">                                     </w:t>
      </w:r>
      <w:r w:rsidRPr="00B760AF">
        <w:rPr>
          <w:position w:val="-24"/>
        </w:rPr>
        <w:object w:dxaOrig="2940" w:dyaOrig="620">
          <v:shape id="_x0000_i1114" type="#_x0000_t75" style="width:147pt;height:30.75pt" o:ole="">
            <v:imagedata r:id="rId170" o:title=""/>
          </v:shape>
          <o:OLEObject Type="Embed" ProgID="Equation.3" ShapeID="_x0000_i1114" DrawAspect="Content" ObjectID="_1596545703" r:id="rId171"/>
        </w:object>
      </w:r>
      <w:r w:rsidRPr="00B760AF">
        <w:t xml:space="preserve">. </w:t>
      </w:r>
    </w:p>
    <w:p w:rsidR="00AB5D9E" w:rsidRPr="00B760AF" w:rsidRDefault="00AB5D9E" w:rsidP="00AB5D9E">
      <w:r w:rsidRPr="00B760AF">
        <w:t xml:space="preserve">      Интегрируя последние неравенства по отрезкам </w:t>
      </w:r>
      <w:r w:rsidRPr="00B760AF">
        <w:rPr>
          <w:position w:val="-10"/>
        </w:rPr>
        <w:object w:dxaOrig="540" w:dyaOrig="320">
          <v:shape id="_x0000_i1115" type="#_x0000_t75" style="width:27pt;height:15.75pt" o:ole="">
            <v:imagedata r:id="rId172" o:title=""/>
          </v:shape>
          <o:OLEObject Type="Embed" ProgID="Equation.3" ShapeID="_x0000_i1115" DrawAspect="Content" ObjectID="_1596545704" r:id="rId173"/>
        </w:object>
      </w:r>
      <w:r w:rsidRPr="00B760AF">
        <w:t xml:space="preserve"> и </w:t>
      </w:r>
      <w:r w:rsidRPr="00B760AF">
        <w:rPr>
          <w:position w:val="-10"/>
        </w:rPr>
        <w:object w:dxaOrig="460" w:dyaOrig="320">
          <v:shape id="_x0000_i1116" type="#_x0000_t75" style="width:23.25pt;height:15.75pt" o:ole="">
            <v:imagedata r:id="rId174" o:title=""/>
          </v:shape>
          <o:OLEObject Type="Embed" ProgID="Equation.3" ShapeID="_x0000_i1116" DrawAspect="Content" ObjectID="_1596545705" r:id="rId175"/>
        </w:object>
      </w:r>
      <w:r w:rsidRPr="00B760AF">
        <w:t>, получаем</w:t>
      </w:r>
    </w:p>
    <w:p w:rsidR="00AB5D9E" w:rsidRPr="00B760AF" w:rsidRDefault="00AB5D9E" w:rsidP="00AB5D9E">
      <w:r w:rsidRPr="00B760AF">
        <w:rPr>
          <w:position w:val="-32"/>
        </w:rPr>
        <w:object w:dxaOrig="8199" w:dyaOrig="760">
          <v:shape id="_x0000_i1117" type="#_x0000_t75" style="width:410.25pt;height:38.25pt" o:ole="">
            <v:imagedata r:id="rId176" o:title=""/>
          </v:shape>
          <o:OLEObject Type="Embed" ProgID="Equation.3" ShapeID="_x0000_i1117" DrawAspect="Content" ObjectID="_1596545706" r:id="rId177"/>
        </w:object>
      </w:r>
      <w:r w:rsidRPr="00B760AF">
        <w:t>.</w:t>
      </w:r>
    </w:p>
    <w:p w:rsidR="00AB5D9E" w:rsidRPr="00B760AF" w:rsidRDefault="00AB5D9E" w:rsidP="00AB5D9E">
      <w:r w:rsidRPr="00B760AF">
        <w:t xml:space="preserve">Последнее означает, что оператор  </w:t>
      </w:r>
      <w:r w:rsidRPr="00B760AF">
        <w:rPr>
          <w:position w:val="-4"/>
        </w:rPr>
        <w:object w:dxaOrig="240" w:dyaOrig="260">
          <v:shape id="_x0000_i1118" type="#_x0000_t75" style="width:12pt;height:12.75pt" o:ole="">
            <v:imagedata r:id="rId135" o:title=""/>
          </v:shape>
          <o:OLEObject Type="Embed" ProgID="Equation.3" ShapeID="_x0000_i1118" DrawAspect="Content" ObjectID="_1596545707" r:id="rId178"/>
        </w:object>
      </w:r>
      <w:r w:rsidRPr="00B760AF">
        <w:t>является положительно определенным.</w:t>
      </w:r>
      <w:r w:rsidR="00BE0891">
        <w:t xml:space="preserve"> </w:t>
      </w:r>
    </w:p>
    <w:p w:rsidR="00206E13" w:rsidRDefault="00AB5D9E" w:rsidP="00AB5D9E">
      <w:r w:rsidRPr="00B760AF">
        <w:t xml:space="preserve">      Задача</w:t>
      </w:r>
      <w:r w:rsidR="00206E13">
        <w:t xml:space="preserve"> сводится к проблеме</w:t>
      </w:r>
      <w:r w:rsidRPr="00B760AF">
        <w:t xml:space="preserve"> о минимуме функционала</w:t>
      </w:r>
    </w:p>
    <w:p w:rsidR="00206E13" w:rsidRDefault="00206E13" w:rsidP="00206E13">
      <w:pPr>
        <w:rPr>
          <w:sz w:val="28"/>
          <w:szCs w:val="28"/>
        </w:rPr>
      </w:pPr>
      <w:r>
        <w:t xml:space="preserve"> </w:t>
      </w:r>
      <w:r w:rsidRPr="0076715D">
        <w:rPr>
          <w:position w:val="-32"/>
          <w:sz w:val="28"/>
          <w:szCs w:val="28"/>
        </w:rPr>
        <w:object w:dxaOrig="7760" w:dyaOrig="760">
          <v:shape id="_x0000_i1119" type="#_x0000_t75" style="width:387.75pt;height:38.25pt" o:ole="">
            <v:imagedata r:id="rId179" o:title=""/>
          </v:shape>
          <o:OLEObject Type="Embed" ProgID="Equation.3" ShapeID="_x0000_i1119" DrawAspect="Content" ObjectID="_1596545708" r:id="rId180"/>
        </w:object>
      </w:r>
      <w:r>
        <w:rPr>
          <w:sz w:val="28"/>
          <w:szCs w:val="28"/>
        </w:rPr>
        <w:t xml:space="preserve">            (5)</w:t>
      </w:r>
    </w:p>
    <w:p w:rsidR="00AB5D9E" w:rsidRPr="00B760AF" w:rsidRDefault="00206E13" w:rsidP="00AB5D9E">
      <w:r>
        <w:t xml:space="preserve"> </w:t>
      </w:r>
      <w:r w:rsidR="00AB5D9E" w:rsidRPr="00B760AF">
        <w:t xml:space="preserve"> </w:t>
      </w:r>
      <w:r>
        <w:t xml:space="preserve"> и </w:t>
      </w:r>
      <w:r w:rsidR="00AB5D9E" w:rsidRPr="00B760AF">
        <w:t xml:space="preserve">имеет единственное решение в энергетическом пространстве </w:t>
      </w:r>
      <w:r w:rsidR="00AB5D9E" w:rsidRPr="00B760AF">
        <w:rPr>
          <w:position w:val="-10"/>
        </w:rPr>
        <w:object w:dxaOrig="380" w:dyaOrig="340">
          <v:shape id="_x0000_i1120" type="#_x0000_t75" style="width:18.75pt;height:17.25pt" o:ole="">
            <v:imagedata r:id="rId181" o:title=""/>
          </v:shape>
          <o:OLEObject Type="Embed" ProgID="Equation.3" ShapeID="_x0000_i1120" DrawAspect="Content" ObjectID="_1596545709" r:id="rId182"/>
        </w:object>
      </w:r>
      <w:r w:rsidR="00AB5D9E" w:rsidRPr="00B760AF">
        <w:t xml:space="preserve">.  </w:t>
      </w:r>
    </w:p>
    <w:p w:rsidR="00A907D2" w:rsidRPr="00B760AF" w:rsidRDefault="00AB5D9E" w:rsidP="00AB5D9E">
      <w:r w:rsidRPr="00B760AF">
        <w:t xml:space="preserve">      </w:t>
      </w:r>
    </w:p>
    <w:p w:rsidR="00213B05" w:rsidRPr="00B00498" w:rsidRDefault="00213B05" w:rsidP="00213B05">
      <w:pPr>
        <w:ind w:left="737"/>
      </w:pPr>
    </w:p>
    <w:p w:rsidR="00213B05" w:rsidRPr="00B00498" w:rsidRDefault="00213B05" w:rsidP="00213B05">
      <w:pPr>
        <w:ind w:left="737"/>
      </w:pPr>
    </w:p>
    <w:p w:rsidR="00213B05" w:rsidRPr="00B00498" w:rsidRDefault="00213B05" w:rsidP="00213B05">
      <w:pPr>
        <w:ind w:left="737"/>
      </w:pPr>
    </w:p>
    <w:p w:rsidR="00213B05" w:rsidRPr="005D6AB9" w:rsidRDefault="00213B05" w:rsidP="00213B05">
      <w:pPr>
        <w:pStyle w:val="1"/>
        <w:ind w:left="0" w:firstLine="0"/>
        <w:rPr>
          <w:b/>
          <w:sz w:val="24"/>
          <w:szCs w:val="24"/>
          <w:lang w:val="ru-RU"/>
        </w:rPr>
      </w:pPr>
      <w:r w:rsidRPr="009E123F">
        <w:rPr>
          <w:b/>
          <w:sz w:val="24"/>
          <w:szCs w:val="24"/>
          <w:lang w:val="ru-RU"/>
        </w:rPr>
        <w:t>СПИСОК ЛИТЕРАТУРЫ</w:t>
      </w:r>
    </w:p>
    <w:p w:rsidR="00B00498" w:rsidRPr="005D6AB9" w:rsidRDefault="00B00498" w:rsidP="00213B05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B00498" w:rsidRPr="00B00498" w:rsidRDefault="00B00498" w:rsidP="00B00498">
      <w:pPr>
        <w:numPr>
          <w:ilvl w:val="0"/>
          <w:numId w:val="1"/>
        </w:numPr>
      </w:pPr>
      <w:proofErr w:type="spellStart"/>
      <w:r w:rsidRPr="00B00498">
        <w:t>Михлин</w:t>
      </w:r>
      <w:proofErr w:type="spellEnd"/>
      <w:r w:rsidRPr="00B00498">
        <w:t xml:space="preserve"> С.Г. Вариационные методы в математической физике. – М: Наука , 1970. – 512 </w:t>
      </w:r>
      <w:r w:rsidRPr="00B00498">
        <w:rPr>
          <w:lang w:val="en-US"/>
        </w:rPr>
        <w:t>c</w:t>
      </w:r>
      <w:r w:rsidRPr="00B00498">
        <w:t xml:space="preserve">. </w:t>
      </w:r>
    </w:p>
    <w:p w:rsidR="00B00498" w:rsidRPr="00B00498" w:rsidRDefault="00B00498" w:rsidP="00B00498">
      <w:pPr>
        <w:numPr>
          <w:ilvl w:val="0"/>
          <w:numId w:val="1"/>
        </w:numPr>
      </w:pPr>
      <w:r w:rsidRPr="00B00498">
        <w:t>Виноградова Г.А.  О решении сингулярной задачи вариационным методом  // Современные методы теории функций и смежные проблемы</w:t>
      </w:r>
      <w:proofErr w:type="gramStart"/>
      <w:r w:rsidRPr="00B00498">
        <w:t xml:space="preserve"> :</w:t>
      </w:r>
      <w:proofErr w:type="gramEnd"/>
      <w:r w:rsidRPr="00B00498">
        <w:t xml:space="preserve"> материалы Международной конференции : Воронежская зимняя математическая школа. – Воронеж</w:t>
      </w:r>
      <w:proofErr w:type="gramStart"/>
      <w:r w:rsidRPr="00B00498">
        <w:t xml:space="preserve"> :</w:t>
      </w:r>
      <w:proofErr w:type="gramEnd"/>
      <w:r w:rsidRPr="00B00498">
        <w:t xml:space="preserve">  Издательский дом ВГУ.</w:t>
      </w:r>
    </w:p>
    <w:p w:rsidR="00B00498" w:rsidRPr="00B00498" w:rsidRDefault="00B00498" w:rsidP="00B00498">
      <w:pPr>
        <w:numPr>
          <w:ilvl w:val="0"/>
          <w:numId w:val="1"/>
        </w:numPr>
      </w:pPr>
      <w:r w:rsidRPr="00B00498">
        <w:t xml:space="preserve">Виноградова Г.А.  О решении сингулярной задачи вариационным методом// Вестник факультета ПММ. – 2015. – </w:t>
      </w:r>
      <w:proofErr w:type="spellStart"/>
      <w:r w:rsidRPr="00B00498">
        <w:t>Вып</w:t>
      </w:r>
      <w:proofErr w:type="spellEnd"/>
      <w:r w:rsidRPr="00B00498">
        <w:t>. 10. – С. 39-42.</w:t>
      </w:r>
    </w:p>
    <w:p w:rsidR="00B00498" w:rsidRPr="00B00498" w:rsidRDefault="00B00498" w:rsidP="00B00498">
      <w:pPr>
        <w:pStyle w:val="1"/>
        <w:ind w:left="0" w:firstLine="0"/>
        <w:jc w:val="left"/>
        <w:rPr>
          <w:sz w:val="24"/>
          <w:szCs w:val="24"/>
          <w:lang w:val="ru-RU"/>
        </w:rPr>
      </w:pPr>
    </w:p>
    <w:p w:rsidR="00213B05" w:rsidRPr="00B00498" w:rsidRDefault="00213B05" w:rsidP="00213B05">
      <w:pPr>
        <w:ind w:left="737"/>
        <w:rPr>
          <w:i/>
        </w:rPr>
      </w:pPr>
    </w:p>
    <w:sectPr w:rsidR="00213B05" w:rsidRPr="00B00498" w:rsidSect="00612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20E"/>
    <w:multiLevelType w:val="hybridMultilevel"/>
    <w:tmpl w:val="9AC06356"/>
    <w:lvl w:ilvl="0" w:tplc="E60E34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2EC2"/>
    <w:rsid w:val="00094D80"/>
    <w:rsid w:val="000A57FB"/>
    <w:rsid w:val="000A7311"/>
    <w:rsid w:val="001F0EF7"/>
    <w:rsid w:val="00206E13"/>
    <w:rsid w:val="00213B05"/>
    <w:rsid w:val="00244089"/>
    <w:rsid w:val="005D6AB9"/>
    <w:rsid w:val="00612EC2"/>
    <w:rsid w:val="00687F89"/>
    <w:rsid w:val="00843194"/>
    <w:rsid w:val="00A907D2"/>
    <w:rsid w:val="00AB5D9E"/>
    <w:rsid w:val="00B00498"/>
    <w:rsid w:val="00B2746A"/>
    <w:rsid w:val="00B760AF"/>
    <w:rsid w:val="00BE0891"/>
    <w:rsid w:val="00CD224E"/>
    <w:rsid w:val="00DC06D7"/>
    <w:rsid w:val="00F3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3B05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3.bin"/><Relationship Id="rId154" Type="http://schemas.openxmlformats.org/officeDocument/2006/relationships/image" Target="media/image69.wmf"/><Relationship Id="rId159" Type="http://schemas.openxmlformats.org/officeDocument/2006/relationships/oleObject" Target="embeddings/oleObject84.bin"/><Relationship Id="rId175" Type="http://schemas.openxmlformats.org/officeDocument/2006/relationships/oleObject" Target="embeddings/oleObject92.bin"/><Relationship Id="rId17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149" Type="http://schemas.openxmlformats.org/officeDocument/2006/relationships/oleObject" Target="embeddings/oleObject79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7.bin"/><Relationship Id="rId181" Type="http://schemas.openxmlformats.org/officeDocument/2006/relationships/image" Target="media/image82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8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oleObject" Target="embeddings/oleObject66.bin"/><Relationship Id="rId129" Type="http://schemas.openxmlformats.org/officeDocument/2006/relationships/image" Target="media/image57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5.bin"/><Relationship Id="rId166" Type="http://schemas.openxmlformats.org/officeDocument/2006/relationships/image" Target="media/image75.wmf"/><Relationship Id="rId182" Type="http://schemas.openxmlformats.org/officeDocument/2006/relationships/oleObject" Target="embeddings/oleObject9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80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78.wmf"/><Relationship Id="rId180" Type="http://schemas.openxmlformats.org/officeDocument/2006/relationships/oleObject" Target="embeddings/oleObject9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3.w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9.wmf"/><Relationship Id="rId179" Type="http://schemas.openxmlformats.org/officeDocument/2006/relationships/image" Target="media/image81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dcterms:created xsi:type="dcterms:W3CDTF">2018-08-19T14:02:00Z</dcterms:created>
  <dcterms:modified xsi:type="dcterms:W3CDTF">2018-08-23T13:04:00Z</dcterms:modified>
</cp:coreProperties>
</file>